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01" w:rsidRPr="00993601" w:rsidRDefault="00993601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образовательное учреждение </w:t>
      </w:r>
    </w:p>
    <w:p w:rsidR="00993601" w:rsidRPr="00993601" w:rsidRDefault="00993601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Беллыкская</w:t>
      </w:r>
      <w:proofErr w:type="spellEnd"/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</w:p>
    <w:p w:rsidR="00993601" w:rsidRPr="00993601" w:rsidRDefault="00993601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601" w:rsidRPr="00993601" w:rsidRDefault="00993601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601" w:rsidRPr="00993601" w:rsidRDefault="00993601" w:rsidP="0099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993601" w:rsidRPr="00993601" w:rsidRDefault="00993601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601" w:rsidRPr="00993601" w:rsidRDefault="00993601" w:rsidP="00993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93601" w:rsidRPr="00993601" w:rsidRDefault="00993601" w:rsidP="00993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3601" w:rsidRPr="00993601" w:rsidRDefault="00993601" w:rsidP="0099360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93601" w:rsidRPr="00993601" w:rsidRDefault="00993601" w:rsidP="0099360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93601" w:rsidRPr="00993601" w:rsidRDefault="00993601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9360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Рабочая программа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внеурочной деятельности</w:t>
      </w:r>
    </w:p>
    <w:p w:rsidR="00993601" w:rsidRPr="00993601" w:rsidRDefault="00993601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«Пионерболу»</w:t>
      </w:r>
    </w:p>
    <w:p w:rsidR="00993601" w:rsidRPr="00993601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для  4</w:t>
      </w:r>
      <w:r w:rsidR="00993601" w:rsidRPr="0099360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класса  </w:t>
      </w:r>
    </w:p>
    <w:p w:rsidR="00993601" w:rsidRPr="00993601" w:rsidRDefault="00993601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9360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</w:p>
    <w:p w:rsidR="00993601" w:rsidRPr="00993601" w:rsidRDefault="00993601" w:rsidP="0099360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93601" w:rsidRPr="00993601" w:rsidRDefault="00993601" w:rsidP="0099360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93601" w:rsidRPr="00993601" w:rsidRDefault="00993601" w:rsidP="0099360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9360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311C16" w:rsidRDefault="00993601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31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601" w:rsidRPr="00993601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Количество часов – 34</w:t>
      </w:r>
      <w:r w:rsidR="00993601"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601" w:rsidRPr="00993601" w:rsidRDefault="00993601" w:rsidP="00311C16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31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</w:t>
      </w:r>
      <w:proofErr w:type="spellStart"/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Крысенко</w:t>
      </w:r>
      <w:proofErr w:type="spellEnd"/>
      <w:r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993601" w:rsidRPr="00993601" w:rsidRDefault="00993601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601" w:rsidRPr="00993601" w:rsidRDefault="00993601" w:rsidP="0099360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93601" w:rsidRPr="00993601" w:rsidRDefault="00993601" w:rsidP="0099360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93601" w:rsidRPr="00993601" w:rsidRDefault="00993601" w:rsidP="0099360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93601" w:rsidRPr="00993601" w:rsidRDefault="00993601" w:rsidP="0099360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16" w:rsidRDefault="00311C16" w:rsidP="0099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601" w:rsidRPr="00993601" w:rsidRDefault="00311C16" w:rsidP="00311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993601" w:rsidRPr="0099360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</w:p>
    <w:p w:rsidR="00BA5CCF" w:rsidRDefault="00311C16" w:rsidP="00311C1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eastAsia="Calibri"/>
          <w:b/>
          <w:i/>
          <w:color w:val="000000"/>
          <w:lang w:eastAsia="en-US"/>
        </w:rPr>
        <w:lastRenderedPageBreak/>
        <w:t xml:space="preserve">                                     </w:t>
      </w:r>
      <w:bookmarkStart w:id="0" w:name="_GoBack"/>
      <w:bookmarkEnd w:id="0"/>
      <w:r w:rsidR="00BA5CCF">
        <w:rPr>
          <w:b/>
          <w:bCs/>
          <w:color w:val="000000"/>
          <w:sz w:val="27"/>
          <w:szCs w:val="27"/>
        </w:rPr>
        <w:t>Пояснительная записка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A5CCF" w:rsidRPr="00993601" w:rsidRDefault="00BA5CCF" w:rsidP="00BA5CCF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93601">
        <w:rPr>
          <w:b/>
          <w:bCs/>
          <w:color w:val="000000"/>
          <w:sz w:val="28"/>
          <w:szCs w:val="28"/>
        </w:rPr>
        <w:t xml:space="preserve"> </w:t>
      </w:r>
      <w:r w:rsidR="00993601" w:rsidRPr="00993601">
        <w:rPr>
          <w:b/>
          <w:bCs/>
          <w:color w:val="000000"/>
          <w:sz w:val="28"/>
          <w:szCs w:val="28"/>
        </w:rPr>
        <w:t>1.</w:t>
      </w:r>
      <w:r w:rsidRPr="00993601">
        <w:rPr>
          <w:b/>
          <w:bCs/>
          <w:color w:val="000000"/>
          <w:sz w:val="28"/>
          <w:szCs w:val="28"/>
        </w:rPr>
        <w:t>Результаты освоения курса</w:t>
      </w:r>
      <w:r w:rsidR="00993601" w:rsidRPr="00993601">
        <w:rPr>
          <w:b/>
          <w:bCs/>
          <w:color w:val="000000"/>
          <w:sz w:val="28"/>
          <w:szCs w:val="28"/>
        </w:rPr>
        <w:t xml:space="preserve"> внеурочной деятельности.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Дети научатся: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-и</w:t>
      </w:r>
      <w:proofErr w:type="gramEnd"/>
      <w:r>
        <w:rPr>
          <w:color w:val="000000"/>
          <w:sz w:val="27"/>
          <w:szCs w:val="27"/>
        </w:rPr>
        <w:t>грать активно, самостоятельно и с удовольствием;-организовывать и проводить самостоятельно подвижные игры на переменах и физкультминутках; -владеть скакалкой (прыжки и бег через скакалку) и мячом (ловля и передача мяча);-самостоятельно проводить в соответствии с правилами 5-6 подвижных игр; - владеть понятиями «Техника игры», «Тактика игры»; - выполнять правила игры в пионербол, владеть основными техническими приемами, применять полученные знания в игре и организации самостоятельных занятий пионерболом.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Получат возможности узнать: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об истории развития подвижных игр и игры волейбол</w:t>
      </w:r>
      <w:proofErr w:type="gramStart"/>
      <w:r>
        <w:rPr>
          <w:color w:val="000000"/>
          <w:sz w:val="27"/>
          <w:szCs w:val="27"/>
        </w:rPr>
        <w:t>;-</w:t>
      </w:r>
      <w:proofErr w:type="gramEnd"/>
      <w:r>
        <w:rPr>
          <w:color w:val="000000"/>
          <w:sz w:val="27"/>
          <w:szCs w:val="27"/>
        </w:rPr>
        <w:t>о способах и особенностях движение и передвижений человека;-о системе дыхания, работе мышц при выполнении игровых упражнений;-о способах простейшего контроля за деятельностью этих систем;-об общих и индивидуальных основах личной гигиены;-о правилах использования закаливающих процедур;-о профилактике нарушения осанки;-о причинах травматизма и правилах его предупреждения.</w:t>
      </w:r>
    </w:p>
    <w:p w:rsidR="00BA5CCF" w:rsidRDefault="00BA5CCF" w:rsidP="0099360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Планируемые результаты формирования универсальных учебных действий (УУД)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1. Личностные УУД (дети научатся):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-м</w:t>
      </w:r>
      <w:proofErr w:type="gramEnd"/>
      <w:r>
        <w:rPr>
          <w:color w:val="000000"/>
          <w:sz w:val="27"/>
          <w:szCs w:val="27"/>
        </w:rPr>
        <w:t>оделировать технику выполнения игровых действий в зависимости от изменения условий и двигательных задач;-проявлять быстроту и ловкость во время подвижных игр;-управлять эмоциями в процессе игровой деятельности.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2. Регулятивные УУД (дети научатся)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>излагать правила и условия подвижных игр и игры в пионербол;-принимать адекватные решения в условиях игровой деятельности;-соблюдать дисциплину и правила техники безопасности во время подвижных игр и игры в пионербол.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3. Познавательные УУД (дети освоят):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-д</w:t>
      </w:r>
      <w:proofErr w:type="gramEnd"/>
      <w:r>
        <w:rPr>
          <w:color w:val="000000"/>
          <w:sz w:val="27"/>
          <w:szCs w:val="27"/>
        </w:rPr>
        <w:t>вигательные действия, составляющие содержание подвижных игр и игры в пионербол ;-УУД в самостоятельной организации и проведении подвижных игр и игры в пионербол ;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4. Коммуникативные УУД (дети научатся):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-в</w:t>
      </w:r>
      <w:proofErr w:type="gramEnd"/>
      <w:r>
        <w:rPr>
          <w:color w:val="000000"/>
          <w:sz w:val="27"/>
          <w:szCs w:val="27"/>
        </w:rPr>
        <w:t>заимодействовать в парах и группах при выполнении технических действий в подвижных играх и игры в пионербол;-оказывать товарищескую поддержку, добиваться достижения общей цели.</w:t>
      </w:r>
    </w:p>
    <w:p w:rsidR="00BA5CCF" w:rsidRPr="00993601" w:rsidRDefault="00993601" w:rsidP="00BA5CCF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993601">
        <w:rPr>
          <w:b/>
          <w:color w:val="000000"/>
          <w:sz w:val="28"/>
          <w:szCs w:val="28"/>
        </w:rPr>
        <w:t>2.</w:t>
      </w:r>
      <w:r w:rsidR="00BA5CCF" w:rsidRPr="00993601">
        <w:rPr>
          <w:b/>
          <w:color w:val="000000"/>
          <w:sz w:val="28"/>
          <w:szCs w:val="28"/>
        </w:rPr>
        <w:t>Содержание курса</w:t>
      </w:r>
      <w:r w:rsidRPr="00993601">
        <w:rPr>
          <w:b/>
          <w:color w:val="000000"/>
          <w:sz w:val="28"/>
          <w:szCs w:val="28"/>
        </w:rPr>
        <w:t xml:space="preserve"> внеурочной деятельности</w:t>
      </w:r>
      <w:proofErr w:type="gramStart"/>
      <w:r w:rsidR="00BA5CCF" w:rsidRPr="00993601">
        <w:rPr>
          <w:b/>
          <w:color w:val="000000"/>
          <w:sz w:val="28"/>
          <w:szCs w:val="28"/>
        </w:rPr>
        <w:t xml:space="preserve"> .</w:t>
      </w:r>
      <w:proofErr w:type="gramEnd"/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Особенностью программы является то, что она, основываясь на курсе обучения игре в пионербол, раскрывает обязательный минимум учебного материала для такого рода программ. Курс обучения игре в пионербол и технические приемы, которые в ней задействуются, содержат в себе большие возможности не только для формирования двигательных навыков у детей и развития их физических способностей, но и также служат примером нравственного воспитания учащихся.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Программа соответствует федеральному компоненту государственного образовательного стандарта второго поколения и представляет собой вариант программы организации внеурочной деятельности учащихся 4 класса. Рассчитана программа на 34 учебных часа и 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Режим занятий: занятия по данной программе проводятся в форме урока в системе целого учебного дня 1 раз в неделю.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Место проведения: спортивный зал школы, спортивная площадка.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Особенности набора детей – учащиеся 4 класса с разным уровнем физической подготовленности, группой здоровья – основная и подготовительная (по заключению врача).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Формы занятий – в форме урока, уро</w:t>
      </w:r>
      <w:proofErr w:type="gramStart"/>
      <w:r>
        <w:rPr>
          <w:color w:val="000000"/>
          <w:sz w:val="27"/>
          <w:szCs w:val="27"/>
        </w:rPr>
        <w:t>к-</w:t>
      </w:r>
      <w:proofErr w:type="gramEnd"/>
      <w:r>
        <w:rPr>
          <w:color w:val="000000"/>
          <w:sz w:val="27"/>
          <w:szCs w:val="27"/>
        </w:rPr>
        <w:t xml:space="preserve"> соревнования.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Качество учебного процесса во многом зависит от правильного распределения учебных занятий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года, для чего необходимо составить годовой план их проведения.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</w:t>
      </w:r>
      <w:r>
        <w:rPr>
          <w:color w:val="000000"/>
          <w:sz w:val="27"/>
          <w:szCs w:val="27"/>
        </w:rPr>
        <w:t xml:space="preserve">Главной целью планирования является создание предпосылок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начального обучение пионерболу. В дальнейшем обучении каждый год циклически повторяет предыдущий, в котором учащиеся должны выходить на качественно более высокий уровень владения мячом, с повышением физических и двигательных возможностей.</w:t>
      </w:r>
    </w:p>
    <w:p w:rsidR="00BA5CCF" w:rsidRDefault="00BA5CCF" w:rsidP="00BA5CC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A3ABB" w:rsidRPr="008A3ABB" w:rsidRDefault="00993601" w:rsidP="00993601">
      <w:pPr>
        <w:tabs>
          <w:tab w:val="left" w:pos="1125"/>
          <w:tab w:val="center" w:pos="4947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</w:t>
      </w:r>
      <w:r w:rsidR="008A3ABB" w:rsidRPr="008A3AB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0754" w:type="dxa"/>
        <w:tblInd w:w="-6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23"/>
        <w:gridCol w:w="7801"/>
        <w:gridCol w:w="1430"/>
      </w:tblGrid>
      <w:tr w:rsidR="008A3ABB" w:rsidRPr="008A3ABB" w:rsidTr="00993601">
        <w:trPr>
          <w:trHeight w:val="667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A3A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8A3A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8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CA25F3">
            <w:pPr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Инструктаж по технике безопасности при проведении игры. Пред</w:t>
            </w:r>
            <w:r w:rsidR="00DD7EB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упреждение травматизма.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8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CA25F3">
            <w:pPr>
              <w:shd w:val="clear" w:color="auto" w:fill="FFFFFF"/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DD7EB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311C1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Перемещение по площадке. Переход.</w:t>
            </w:r>
            <w:r w:rsidRPr="008A3A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Силовые упражнения для рук, ног, туловища.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5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CA25F3">
            <w:pPr>
              <w:shd w:val="clear" w:color="auto" w:fill="FFFFFF"/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Броски мяча из-за головы двумя руками в парах, тройках. ОФП.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3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CA25F3">
            <w:pPr>
              <w:shd w:val="clear" w:color="auto" w:fill="FFFFFF"/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311C1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Броски мяча в парах, в стенку, через сетку.       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5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CA25F3">
            <w:pPr>
              <w:shd w:val="clear" w:color="auto" w:fill="FFFFFF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Броски и ловля мяча. Перемещение приставным шагом.  Игра «Вызов номеров».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3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Броски и ловля мяча  на месте и  после перемещения. Бег на 5м, 10м.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2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Обучение подаче мяча, упражнения для рук. Передача в парах.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31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Подача мяча. Упражнения с набивным мячом.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31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Подача мяча.  Приём мяча после подачи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31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Подача мяча. Приём мяча после подачи на месте.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3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Подача мяча. Приём мяча после перемещения. Бег с остановками и изменением направления.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5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8A3ABB"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Действия игрока после приема мяча. Упражнения на координацию.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2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Передача мяча в парах, в тройках, двумя руками. ОФП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31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Передача мяча внутри команды.</w:t>
            </w:r>
            <w:r w:rsidRPr="008A3A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Упражнения для рук, ног, туловища.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2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Передача мяча через сетку с места.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75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Закрепление стойки игрока на месте и в движении.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31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Перемещение вперёд, назад, правым боком, левым. Силовые упражнения для рук.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5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Чередование перемещений. Развитие координац</w:t>
            </w:r>
            <w:r w:rsidR="00C073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ии.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8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Приё</w:t>
            </w:r>
            <w:r w:rsidR="00C073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 подачи, передача к сетке. </w:t>
            </w:r>
            <w:r w:rsidR="00C073E7"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31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C073E7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31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21</w:t>
            </w:r>
            <w:r w:rsidR="008A3ABB"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C073E7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Чередование перемещений. </w:t>
            </w:r>
            <w:r w:rsidR="008A3ABB"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31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игра. Упражнения с набивным мячом.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32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 выполнения подачи мяча.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Обучение нападающему броску.</w:t>
            </w:r>
            <w:r w:rsidRPr="008A3A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Броски мяча из-за головы двумя руками с активным движением кистей.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Передача через сетку в прыжке или нападающий бросок.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Нападающий бросок через сетку с места и после двух шагов в прыжке. ОФП.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Нападающий бросок с первой линии. Развитие скоростно-силовых  качеств.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Нападающий бросок со второй линии. Прыжки.</w:t>
            </w:r>
            <w:r w:rsidR="00C073E7"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Учебно-тренировочная игра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29</w:t>
            </w:r>
            <w:r w:rsidR="008A3ABB" w:rsidRPr="008A3AB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Нападающий бросок после передачи. Прыжковые упражнения.</w:t>
            </w:r>
            <w:r w:rsidR="00C073E7"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Учебно-тренировочная игра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Обучение блокированию. </w:t>
            </w:r>
            <w:r w:rsidR="00C073E7"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Блокирование нападающего броска.</w:t>
            </w:r>
            <w:r w:rsidR="00C073E7"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Учебно-тренировочная игра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Блокирование нападающего броска. Прыжки с подниманием рук вверх с места.</w:t>
            </w:r>
            <w:r w:rsidR="00C073E7"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Учебно-тренировочная игра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Блокирование нападающего броска после перемещения, поворотов.</w:t>
            </w:r>
            <w:r w:rsidR="00C073E7"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Учебно-тренировочная игра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ABB" w:rsidRPr="008A3ABB" w:rsidTr="00993601">
        <w:trPr>
          <w:trHeight w:val="64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DD7EB3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Одиночный и двойной блок. Прыжки у сетки.</w:t>
            </w:r>
            <w:r w:rsidR="00C073E7" w:rsidRPr="008A3A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Учебно-тренировочная игра</w:t>
            </w:r>
            <w:r w:rsidR="00C073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A3ABB" w:rsidRPr="008A3ABB" w:rsidRDefault="008A3ABB" w:rsidP="008A3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A3ABB" w:rsidRPr="008A3ABB" w:rsidRDefault="008A3ABB" w:rsidP="008A3A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3ABB" w:rsidRPr="008A3ABB" w:rsidRDefault="008A3ABB" w:rsidP="008A3A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3ABB" w:rsidRPr="008A3ABB" w:rsidRDefault="008A3ABB" w:rsidP="008A3A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3ABB" w:rsidRPr="008A3ABB" w:rsidRDefault="008A3ABB" w:rsidP="008A3A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3ABB" w:rsidRPr="008A3ABB" w:rsidRDefault="008A3ABB" w:rsidP="008A3A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3ABB" w:rsidRPr="008A3ABB" w:rsidRDefault="008A3ABB" w:rsidP="008A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8A3ABB" w:rsidRPr="008A3ABB" w:rsidRDefault="008A3ABB" w:rsidP="008A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8A3ABB" w:rsidRPr="008A3ABB" w:rsidRDefault="008A3ABB" w:rsidP="008A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8A3ABB" w:rsidRPr="008A3ABB" w:rsidRDefault="008A3ABB" w:rsidP="008A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8A3ABB" w:rsidRPr="008A3ABB" w:rsidRDefault="008A3ABB" w:rsidP="008A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8A3ABB" w:rsidRPr="008A3ABB" w:rsidRDefault="008A3ABB" w:rsidP="008A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8A3ABB" w:rsidRPr="008A3ABB" w:rsidRDefault="008A3ABB" w:rsidP="008A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8A3ABB" w:rsidRPr="008A3ABB" w:rsidRDefault="008A3ABB" w:rsidP="00993601">
      <w:pPr>
        <w:tabs>
          <w:tab w:val="left" w:pos="-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8A3ABB">
        <w:rPr>
          <w:rFonts w:ascii="Times New Roman" w:eastAsia="Calibri" w:hAnsi="Times New Roman" w:cs="Times New Roman"/>
          <w:b/>
          <w:i/>
          <w:sz w:val="28"/>
          <w:szCs w:val="24"/>
        </w:rPr>
        <w:br w:type="page"/>
      </w:r>
      <w:r w:rsidR="00993601" w:rsidRPr="008A3AB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</w:t>
      </w:r>
    </w:p>
    <w:p w:rsidR="005F21BB" w:rsidRDefault="005F21BB"/>
    <w:sectPr w:rsidR="005F21BB" w:rsidSect="00311C1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44B5"/>
    <w:multiLevelType w:val="hybridMultilevel"/>
    <w:tmpl w:val="5296B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CE4F69"/>
    <w:multiLevelType w:val="hybridMultilevel"/>
    <w:tmpl w:val="14B49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82"/>
    <w:rsid w:val="00311C16"/>
    <w:rsid w:val="00385982"/>
    <w:rsid w:val="005F21BB"/>
    <w:rsid w:val="006B0EA6"/>
    <w:rsid w:val="00770D16"/>
    <w:rsid w:val="007B3EBD"/>
    <w:rsid w:val="008A3ABB"/>
    <w:rsid w:val="009425C1"/>
    <w:rsid w:val="00993601"/>
    <w:rsid w:val="009E5C4F"/>
    <w:rsid w:val="00BA5CCF"/>
    <w:rsid w:val="00BD1A4B"/>
    <w:rsid w:val="00C073E7"/>
    <w:rsid w:val="00C906B8"/>
    <w:rsid w:val="00CA25F3"/>
    <w:rsid w:val="00DB091C"/>
    <w:rsid w:val="00D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Физручка</cp:lastModifiedBy>
  <cp:revision>15</cp:revision>
  <dcterms:created xsi:type="dcterms:W3CDTF">2014-10-08T06:50:00Z</dcterms:created>
  <dcterms:modified xsi:type="dcterms:W3CDTF">2016-10-28T04:01:00Z</dcterms:modified>
</cp:coreProperties>
</file>