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5"/>
        <w:gridCol w:w="8080"/>
      </w:tblGrid>
      <w:tr w:rsidR="001F3E74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7A2" w:rsidRPr="00DE584C" w:rsidRDefault="00BB57A2" w:rsidP="00DE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7A2" w:rsidRPr="00DE584C" w:rsidRDefault="00BB57A2" w:rsidP="00255C17">
            <w:pPr>
              <w:spacing w:after="0" w:line="240" w:lineRule="auto"/>
              <w:ind w:firstLine="3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F3E74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46F" w:rsidRPr="00DE584C" w:rsidRDefault="0090746F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46F" w:rsidRPr="00DE584C" w:rsidRDefault="0090746F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«Использование возможностей дистанционных технологий как средство для реализации основной образовательной программы основного общего образования сельской малокомплектной  школы на примере МБОУ «Беллыкская СОШ»</w:t>
            </w:r>
          </w:p>
        </w:tc>
      </w:tr>
      <w:tr w:rsidR="001F3E74" w:rsidRPr="00DE584C" w:rsidTr="00255C17">
        <w:trPr>
          <w:trHeight w:val="3131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7A2" w:rsidRPr="00DE584C" w:rsidRDefault="00BB57A2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разработки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46F" w:rsidRPr="004224A2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Правовым основанием разработки проекта являются</w:t>
            </w:r>
            <w:r w:rsidR="0090746F" w:rsidRPr="0042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338D4" w:rsidRPr="00DE584C" w:rsidRDefault="009338D4" w:rsidP="00255C17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14"/>
              <w:jc w:val="both"/>
            </w:pPr>
            <w:r w:rsidRPr="00DE584C">
              <w:t>Федеральн</w:t>
            </w:r>
            <w:r w:rsidR="0090746F" w:rsidRPr="00DE584C">
              <w:t>ый</w:t>
            </w:r>
            <w:r w:rsidRPr="00DE584C">
              <w:t xml:space="preserve"> </w:t>
            </w:r>
            <w:r w:rsidRPr="00DE584C">
              <w:rPr>
                <w:rStyle w:val="a3"/>
                <w:color w:val="auto"/>
                <w:u w:val="none"/>
              </w:rPr>
              <w:t xml:space="preserve"> закон</w:t>
            </w:r>
            <w:r w:rsidR="0090746F" w:rsidRPr="00DE584C">
              <w:rPr>
                <w:rStyle w:val="a3"/>
                <w:color w:val="auto"/>
                <w:u w:val="none"/>
              </w:rPr>
              <w:t xml:space="preserve"> </w:t>
            </w:r>
            <w:r w:rsidRPr="00DE584C">
              <w:rPr>
                <w:rStyle w:val="a3"/>
                <w:color w:val="auto"/>
                <w:u w:val="none"/>
              </w:rPr>
              <w:t xml:space="preserve"> </w:t>
            </w:r>
            <w:r w:rsidRPr="00DE584C">
              <w:t xml:space="preserve"> от 29 декабря 2012 г. N 273-ФЗ "Об образовании в Российской Федерации"   </w:t>
            </w:r>
            <w:r w:rsidR="0090746F" w:rsidRPr="00DE584C">
              <w:t xml:space="preserve">статьи 13, 16, 18 </w:t>
            </w:r>
            <w:r w:rsidRPr="00DE584C">
              <w:rPr>
                <w:color w:val="000000"/>
                <w:shd w:val="clear" w:color="auto" w:fill="FFFFFF"/>
              </w:rPr>
              <w:t>.</w:t>
            </w:r>
          </w:p>
          <w:p w:rsidR="009338D4" w:rsidRPr="00DE584C" w:rsidRDefault="009338D4" w:rsidP="00255C17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14"/>
              <w:jc w:val="both"/>
              <w:rPr>
                <w:color w:val="000000"/>
                <w:shd w:val="clear" w:color="auto" w:fill="FFFFFF"/>
              </w:rPr>
            </w:pPr>
            <w:r w:rsidRPr="00DE584C">
              <w:rPr>
                <w:color w:val="000000"/>
                <w:shd w:val="clear" w:color="auto" w:fill="FFFFFF"/>
              </w:rPr>
              <w:t xml:space="preserve">Федеральные государственные образовательные стандарты </w:t>
            </w:r>
            <w:r w:rsidR="0090746F" w:rsidRPr="00DE584C">
              <w:rPr>
                <w:color w:val="000000"/>
                <w:shd w:val="clear" w:color="auto" w:fill="FFFFFF"/>
              </w:rPr>
              <w:t xml:space="preserve"> </w:t>
            </w:r>
            <w:r w:rsidRPr="00DE584C">
              <w:rPr>
                <w:color w:val="000000"/>
                <w:shd w:val="clear" w:color="auto" w:fill="FFFFFF"/>
              </w:rPr>
              <w:t xml:space="preserve"> </w:t>
            </w:r>
            <w:r w:rsidR="0090746F" w:rsidRPr="00DE584C">
              <w:rPr>
                <w:color w:val="000000"/>
                <w:shd w:val="clear" w:color="auto" w:fill="FFFFFF"/>
              </w:rPr>
              <w:t xml:space="preserve">основного </w:t>
            </w:r>
            <w:r w:rsidRPr="00DE584C">
              <w:rPr>
                <w:color w:val="000000"/>
                <w:shd w:val="clear" w:color="auto" w:fill="FFFFFF"/>
              </w:rPr>
              <w:t>общего образования</w:t>
            </w:r>
            <w:r w:rsidR="0090746F" w:rsidRPr="00DE584C">
              <w:rPr>
                <w:color w:val="000000"/>
                <w:shd w:val="clear" w:color="auto" w:fill="FFFFFF"/>
              </w:rPr>
              <w:t>;</w:t>
            </w:r>
            <w:r w:rsidRPr="00DE584C">
              <w:rPr>
                <w:color w:val="000000"/>
                <w:shd w:val="clear" w:color="auto" w:fill="FFFFFF"/>
              </w:rPr>
              <w:t xml:space="preserve"> </w:t>
            </w:r>
            <w:r w:rsidR="0090746F" w:rsidRPr="00DE584C">
              <w:rPr>
                <w:color w:val="000000"/>
                <w:shd w:val="clear" w:color="auto" w:fill="FFFFFF"/>
              </w:rPr>
              <w:t xml:space="preserve"> </w:t>
            </w:r>
          </w:p>
          <w:p w:rsidR="009338D4" w:rsidRPr="009456D5" w:rsidRDefault="009338D4" w:rsidP="00255C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применения организациями, </w:t>
            </w:r>
            <w:r w:rsidR="0090746F" w:rsidRPr="00945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456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 утвержденный Приказом  Министерства образования и науки Российской Федерации от 23 августа 2017 г. N 816.</w:t>
            </w:r>
          </w:p>
          <w:p w:rsidR="009338D4" w:rsidRPr="009456D5" w:rsidRDefault="00291CDA" w:rsidP="00255C1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D5">
              <w:rPr>
                <w:rFonts w:ascii="Times New Roman" w:hAnsi="Times New Roman" w:cs="Times New Roman"/>
                <w:sz w:val="24"/>
                <w:szCs w:val="24"/>
              </w:rPr>
              <w:t>Локальные акты школ</w:t>
            </w:r>
            <w:r w:rsidR="009456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F3E74" w:rsidRPr="00DE584C" w:rsidTr="00255C17">
        <w:trPr>
          <w:trHeight w:val="5574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7A2" w:rsidRPr="00DE584C" w:rsidRDefault="00BB57A2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 темы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8D4" w:rsidRPr="00DE584C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тенденции в образовании предъявляют к школе  высокие требования по обеспечению  условий организации образовательного процесса,     качества образовательных услуг,     образовательных  результатов обучающихся не зависимо от статуса школы, удаленности, укомплектованности кадрами и т.д.</w:t>
            </w:r>
          </w:p>
          <w:p w:rsidR="009338D4" w:rsidRPr="00DE584C" w:rsidRDefault="009338D4" w:rsidP="00255C17">
            <w:pPr>
              <w:pStyle w:val="paragraph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</w:rPr>
            </w:pPr>
            <w:r w:rsidRPr="00DE584C">
              <w:rPr>
                <w:color w:val="000000"/>
                <w:shd w:val="clear" w:color="auto" w:fill="FFFFFF"/>
              </w:rPr>
              <w:t xml:space="preserve">С одной стороны,  </w:t>
            </w:r>
            <w:r w:rsidRPr="00DE584C">
              <w:t xml:space="preserve"> Федеральный</w:t>
            </w:r>
            <w:r w:rsidRPr="00DE584C">
              <w:rPr>
                <w:rStyle w:val="a3"/>
                <w:color w:val="auto"/>
                <w:u w:val="none"/>
              </w:rPr>
              <w:t xml:space="preserve"> закон  </w:t>
            </w:r>
            <w:r w:rsidRPr="00DE584C">
              <w:t xml:space="preserve"> от 29 декабря 2012 г. N 273-ФЗ "Об образовании в Российской Федерации" обязывает </w:t>
            </w:r>
            <w:r w:rsidRPr="00DE584C">
              <w:rPr>
                <w:color w:val="000000"/>
              </w:rPr>
              <w:t xml:space="preserve">образовательные организации    обеспечивать реализацию образовательных программ в полном объеме.   А так же обеспечить  соответствие качества подготовки </w:t>
            </w:r>
            <w:proofErr w:type="gramStart"/>
            <w:r w:rsidRPr="00DE584C">
              <w:rPr>
                <w:color w:val="000000"/>
              </w:rPr>
              <w:t>обучающихся</w:t>
            </w:r>
            <w:proofErr w:type="gramEnd"/>
            <w:r w:rsidRPr="00DE584C">
              <w:rPr>
                <w:color w:val="000000"/>
              </w:rPr>
              <w:t xml:space="preserve"> установленным требованиям.   </w:t>
            </w:r>
            <w:r w:rsidRPr="00DE584C">
              <w:rPr>
                <w:color w:val="000000"/>
                <w:shd w:val="clear" w:color="auto" w:fill="FFFFFF"/>
              </w:rPr>
              <w:t>И возлагает  ответственность за невыполнение или ненадлежащее выполнение данных функций. </w:t>
            </w:r>
          </w:p>
          <w:p w:rsidR="009338D4" w:rsidRPr="00DE584C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другой стороны, сельские малокомплектные школы испытывают ряд трудностей, усложняющих</w:t>
            </w:r>
            <w:r w:rsidR="00BF4CCA"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исполнение данных обязательств</w:t>
            </w: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F4CCA"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Таковыми являются:</w:t>
            </w:r>
          </w:p>
          <w:p w:rsidR="009338D4" w:rsidRPr="00DE584C" w:rsidRDefault="00BF4CCA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- проблема   нехватки  собственных квалифицированных кадров;</w:t>
            </w:r>
          </w:p>
          <w:p w:rsidR="009456D5" w:rsidRDefault="00BF4CCA" w:rsidP="00255C17">
            <w:pPr>
              <w:pStyle w:val="c3"/>
              <w:shd w:val="clear" w:color="auto" w:fill="FFFFFF"/>
              <w:spacing w:before="0" w:beforeAutospacing="0" w:after="0" w:afterAutospacing="0"/>
              <w:ind w:right="566" w:firstLine="314"/>
              <w:jc w:val="both"/>
            </w:pPr>
            <w:r w:rsidRPr="00DE584C">
              <w:rPr>
                <w:color w:val="000000" w:themeColor="text1"/>
              </w:rPr>
              <w:t xml:space="preserve">- </w:t>
            </w:r>
            <w:r w:rsidR="00255C17">
              <w:rPr>
                <w:color w:val="000000" w:themeColor="text1"/>
              </w:rPr>
              <w:t>о</w:t>
            </w:r>
            <w:r w:rsidRPr="00DE584C">
              <w:rPr>
                <w:color w:val="000000" w:themeColor="text1"/>
              </w:rPr>
              <w:t>тсутствие на территории других образовательных организаций, которые способны закрыть дефицит кадров.</w:t>
            </w:r>
            <w:r w:rsidR="009456D5" w:rsidRPr="00DE584C">
              <w:t xml:space="preserve"> </w:t>
            </w:r>
          </w:p>
          <w:p w:rsidR="009338D4" w:rsidRPr="00255C17" w:rsidRDefault="009456D5" w:rsidP="00255C17">
            <w:pPr>
              <w:pStyle w:val="c3"/>
              <w:shd w:val="clear" w:color="auto" w:fill="FFFFFF"/>
              <w:spacing w:before="0" w:beforeAutospacing="0" w:after="0" w:afterAutospacing="0"/>
              <w:ind w:right="566" w:firstLine="314"/>
              <w:jc w:val="both"/>
            </w:pPr>
            <w:r w:rsidRPr="00DE584C">
              <w:t>- отсутствие в штате сельских образовательных  организаций  узких специалистов, способных реализовывать дополнительные общеразвивающие программы, соответствующие современным требованиям;</w:t>
            </w:r>
          </w:p>
        </w:tc>
      </w:tr>
      <w:tr w:rsidR="001F3E74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7A2" w:rsidRPr="00DE584C" w:rsidRDefault="00BB57A2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8D4" w:rsidRPr="00DE584C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«Беллыкская СОШ» </w:t>
            </w:r>
            <w:r w:rsidR="0042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расположено</w:t>
            </w: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 Красноярском крае, Краснотуранском районе, с.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Беллыке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Школу  можно отнести к </w:t>
            </w:r>
            <w:proofErr w:type="gram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удаленной</w:t>
            </w:r>
            <w:proofErr w:type="gram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как расстояние до районного центра составляет  75 км., до ближайшего городского населенного пункта - 130 км. Федеральные трассы и железнодорожные пути удалены. </w:t>
            </w:r>
          </w:p>
          <w:p w:rsidR="009338D4" w:rsidRPr="00DE584C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 является малокомплектной. Средняя численность обучающихся, за последнее 10 лет, составляет 120 человек.  Педагогический состав насчитывает 22 педагога.</w:t>
            </w:r>
          </w:p>
          <w:p w:rsidR="009338D4" w:rsidRPr="00DE584C" w:rsidRDefault="009338D4" w:rsidP="00255C17">
            <w:pPr>
              <w:pStyle w:val="c3"/>
              <w:shd w:val="clear" w:color="auto" w:fill="FFFFFF"/>
              <w:spacing w:before="0" w:beforeAutospacing="0" w:after="0" w:afterAutospacing="0"/>
              <w:ind w:right="566" w:firstLine="314"/>
              <w:jc w:val="both"/>
              <w:rPr>
                <w:color w:val="000000"/>
                <w:shd w:val="clear" w:color="auto" w:fill="FFFFFF"/>
              </w:rPr>
            </w:pPr>
            <w:r w:rsidRPr="00DE584C">
              <w:rPr>
                <w:color w:val="000000"/>
                <w:shd w:val="clear" w:color="auto" w:fill="FFFFFF"/>
              </w:rPr>
              <w:t>Школа продолжительное время име</w:t>
            </w:r>
            <w:r w:rsidR="00255C17">
              <w:rPr>
                <w:color w:val="000000"/>
                <w:shd w:val="clear" w:color="auto" w:fill="FFFFFF"/>
              </w:rPr>
              <w:t>ет</w:t>
            </w:r>
            <w:r w:rsidRPr="00DE584C">
              <w:rPr>
                <w:color w:val="000000"/>
                <w:shd w:val="clear" w:color="auto" w:fill="FFFFFF"/>
              </w:rPr>
              <w:t xml:space="preserve">  вакансии  учителей  по основным предметам (обществознание, второй иностранный).  </w:t>
            </w:r>
          </w:p>
          <w:p w:rsidR="009338D4" w:rsidRPr="00DE584C" w:rsidRDefault="009338D4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 изменения ситуации, школа не сможет качественно и в полном </w:t>
            </w: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объеме реализовать основную образовательную програм</w:t>
            </w:r>
            <w:r w:rsidR="0042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основного общего образования.</w:t>
            </w:r>
            <w:r w:rsidR="0025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55C17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C17" w:rsidRPr="00DE584C" w:rsidRDefault="00255C17" w:rsidP="00060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Гипотеза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предположили,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привлечение внешних ресурсов и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 дистанционных образовательных технологий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позволит в условиях малокомплектной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реализовать основную образовательную программу основного общего образования   МБОУ «Беллыкская СОШ» в полном объеме, что в свою очередь обеспечит доступность и качество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55C17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   </w:t>
            </w:r>
            <w:proofErr w:type="gram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условий реализации основной образовательной программы основного общего образования в МБОУ «Беллыкская СОШ» через (по средством) поэтапно</w:t>
            </w:r>
            <w:r w:rsidR="00060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внедрения дистанционных образовательных технологий в образовательный процесс.</w:t>
            </w:r>
            <w:proofErr w:type="gramEnd"/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</w:t>
            </w:r>
          </w:p>
          <w:p w:rsidR="00255C17" w:rsidRDefault="00255C17" w:rsidP="00255C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нормативно – правовую базу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использования   в образовательном процессе дистанционных образовательных технологий</w:t>
            </w:r>
            <w:r w:rsidR="007B15B6">
              <w:rPr>
                <w:rFonts w:ascii="Times New Roman" w:hAnsi="Times New Roman" w:cs="Times New Roman"/>
                <w:sz w:val="24"/>
                <w:szCs w:val="24"/>
              </w:rPr>
              <w:t xml:space="preserve"> (ДОТ)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электронного обучения</w:t>
            </w:r>
            <w:r w:rsidR="007B15B6">
              <w:rPr>
                <w:rFonts w:ascii="Times New Roman" w:hAnsi="Times New Roman" w:cs="Times New Roman"/>
                <w:sz w:val="24"/>
                <w:szCs w:val="24"/>
              </w:rPr>
              <w:t xml:space="preserve"> (ЭО)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 законодательством в сфере образования;</w:t>
            </w:r>
          </w:p>
          <w:p w:rsidR="007B15B6" w:rsidRPr="00DE584C" w:rsidRDefault="007B15B6" w:rsidP="00255C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информационно-методические условия для использования ДОТ и ЭО в образовательном процессе;</w:t>
            </w:r>
          </w:p>
          <w:p w:rsidR="00255C17" w:rsidRPr="00DE584C" w:rsidRDefault="007B15B6" w:rsidP="00255C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современную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цифровую образовательную 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условие,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  доступное образование;</w:t>
            </w:r>
          </w:p>
          <w:p w:rsidR="007B15B6" w:rsidRPr="007B15B6" w:rsidRDefault="00255C17" w:rsidP="007B15B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кадровые условия для   использования информационных образовательных технологий   образовательном </w:t>
            </w:r>
            <w:proofErr w:type="gramStart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C17" w:rsidRPr="00DE584C" w:rsidRDefault="00255C17" w:rsidP="00255C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Оптимизировать финансовые ресурсы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C17" w:rsidRPr="00DE584C" w:rsidRDefault="00255C17" w:rsidP="00255C17">
            <w:pPr>
              <w:pStyle w:val="a5"/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C17" w:rsidRPr="00DE584C" w:rsidTr="00D32D40">
        <w:trPr>
          <w:trHeight w:val="1872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9B5AA9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9B5AA9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5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практических результатов, составленный с учетом стиля работы педагогического коллектива, особенностей контингента школьников.</w:t>
            </w:r>
          </w:p>
          <w:p w:rsidR="00255C17" w:rsidRPr="009B5AA9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5C17" w:rsidRPr="009B5AA9" w:rsidRDefault="00255C17" w:rsidP="00255C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Нормативно - </w:t>
            </w:r>
            <w:proofErr w:type="gramStart"/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правовая</w:t>
            </w:r>
            <w:proofErr w:type="gramEnd"/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базы школы соответствует </w:t>
            </w:r>
            <w:r w:rsidRPr="009B5AA9">
              <w:rPr>
                <w:rFonts w:ascii="Times New Roman" w:hAnsi="Times New Roman" w:cs="Times New Roman"/>
                <w:sz w:val="24"/>
                <w:szCs w:val="24"/>
              </w:rPr>
              <w:t>законодательству в сфере образования;</w:t>
            </w:r>
          </w:p>
          <w:p w:rsidR="00255C17" w:rsidRPr="009B5AA9" w:rsidRDefault="00255C17" w:rsidP="00255C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A9">
              <w:rPr>
                <w:rFonts w:ascii="Times New Roman" w:hAnsi="Times New Roman" w:cs="Times New Roman"/>
                <w:sz w:val="24"/>
                <w:szCs w:val="24"/>
              </w:rPr>
              <w:t xml:space="preserve">Создана цифровая  образовательная  среда, обеспечивающая  качественное   доступное образование и </w:t>
            </w: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реализацию ООП  ООО в полном объеме;</w:t>
            </w:r>
          </w:p>
          <w:p w:rsidR="00255C17" w:rsidRPr="009B5AA9" w:rsidRDefault="00255C17" w:rsidP="00255C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процесс  </w:t>
            </w:r>
            <w:r w:rsidRPr="009B5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беспечен  квалифицированными  кадрами;  </w:t>
            </w:r>
          </w:p>
          <w:p w:rsidR="00255C17" w:rsidRPr="009B5AA9" w:rsidRDefault="00255C17" w:rsidP="00255C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 механизм финансово</w:t>
            </w:r>
            <w:r w:rsidR="007B15B6"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поддержки</w:t>
            </w: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применения  ДОТ и ЭО в образовательном процессе.  </w:t>
            </w:r>
          </w:p>
          <w:p w:rsidR="00255C17" w:rsidRPr="009B5AA9" w:rsidRDefault="00255C17" w:rsidP="00255C1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</w:t>
            </w:r>
            <w:r w:rsidR="00430549"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всеми </w:t>
            </w: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участниками образовательных отношений дистанционной формы обучения, как средство </w:t>
            </w:r>
            <w:r w:rsidR="00430549"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качества образовательных услуг в условиях  малокомплектной школы</w:t>
            </w:r>
            <w:r w:rsidRPr="009B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255C17" w:rsidRPr="009B5AA9" w:rsidRDefault="00255C17" w:rsidP="00255C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255C17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включает: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материально-техническ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нормативно-правовы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ресурсы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кадровы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ресурсы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информационны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ы.</w:t>
            </w:r>
          </w:p>
          <w:p w:rsidR="00255C17" w:rsidRPr="009456D5" w:rsidRDefault="00255C17" w:rsidP="00255C1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МТБ пополнялась   постепенно в течение последних 5 лет.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2015 г. Министерством образования Красноярского края передано </w:t>
            </w: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учебное оборудование, необходимое для соблюдения требований федерального государственного образовательного стандарта основного общего образования.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Имеется 30 ноутбуков с встроенными микрофонами,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камерами, аудиоколонками и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wi-fi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модулями, 2 стационарных компьютера с LAN платами, 9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-камер, 1 документ камера, 3 интерактивных доски, сервер и серверное оборудование, обеспечивающее локальную и глобальную сеть, 3 кабинета, с общим количеством компьютеров – 12 шт.,  имеют устойчивое, высокоскоростное соединение с Интернетом, посредством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Wi-fi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роутера.</w:t>
            </w:r>
            <w:proofErr w:type="gram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2022 планируется приобрести  не менее 10 ноутбуков, 2 проекторов и 2 МФУ;</w:t>
            </w:r>
          </w:p>
          <w:p w:rsidR="007B15B6" w:rsidRPr="007B15B6" w:rsidRDefault="00255C17" w:rsidP="007B15B6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декабре </w:t>
            </w: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2019 г. 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B15B6" w:rsidRP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15B6" w:rsidRP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высокоскоростно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7B15B6" w:rsidRP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проводно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7B15B6" w:rsidRP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</w:t>
            </w:r>
            <w:r w:rsid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55C17" w:rsidRPr="00DE584C" w:rsidRDefault="007B15B6" w:rsidP="007B15B6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планируется с</w:t>
            </w:r>
            <w:r w:rsidRPr="007B1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 «Точки роста» на базе школы</w:t>
            </w:r>
            <w:r w:rsidR="005A4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5C17" w:rsidRPr="00DE584C" w:rsidRDefault="00255C17" w:rsidP="00255C17">
            <w:pPr>
              <w:spacing w:after="0" w:line="240" w:lineRule="auto"/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ормативно-правовые ресурсы</w:t>
            </w:r>
            <w:r w:rsidR="005A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Устав  школы</w:t>
            </w:r>
            <w:r w:rsidR="005A4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 «Беллыкская средняя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зовательная школа» до 2024 года;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«Положение об электронном обучении и использовании дистанционных образовательных технологий при реализации образовательных программ Муниципального бюджетного общеобразовательного учреждения «Беллыкская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договоров о сетевом сотрудничестве, гражданско-правовых трудовых договоров;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3.Кадровые условия: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обученных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учителей, осуществляющих организацию и сопровождение детей при дистанционном обучении;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A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ривлечены п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реподаватели из организаций партнеров, работающие  на договорных условиях;</w:t>
            </w:r>
          </w:p>
          <w:p w:rsidR="00255C17" w:rsidRPr="00DE584C" w:rsidRDefault="005A44A2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55C17"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школы</w:t>
            </w:r>
            <w:r w:rsidR="00255C17"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постепенно </w:t>
            </w:r>
            <w:r w:rsidR="00255C17"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осв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аивают</w:t>
            </w:r>
            <w:r w:rsidR="00255C17"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работу на электронных образовательных платформах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включая ее образовательный процесс</w:t>
            </w:r>
            <w:r w:rsidR="00255C17"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нформационные ресурсы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C17" w:rsidRPr="00DE584C" w:rsidRDefault="005A44A2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активно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цифровые образовательные ресурсы, такие как: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pervologo</w:t>
            </w:r>
            <w:proofErr w:type="spellEnd"/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Kumir</w:t>
            </w:r>
            <w:proofErr w:type="spellEnd"/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Audacity</w:t>
            </w:r>
            <w:r w:rsidR="00255C17"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C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 участниками образовательных отношений 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информационных образовательных ресурсов</w:t>
            </w:r>
            <w:proofErr w:type="gramStart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электронных образовательных платформ (РЭШ, </w:t>
            </w:r>
            <w:proofErr w:type="spell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ЯКласс</w:t>
            </w:r>
            <w:proofErr w:type="spellEnd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-платформы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ЦОР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мессенджеров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Скайп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Контакт.</w:t>
            </w:r>
          </w:p>
        </w:tc>
      </w:tr>
      <w:tr w:rsidR="00255C17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Этапы и сроки выполнения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Подготовительный этап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- 2019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proofErr w:type="gram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5C17" w:rsidRPr="004224A2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ситуации, изучение внешних и внутренних ресурсов;</w:t>
            </w:r>
          </w:p>
          <w:p w:rsidR="00255C17" w:rsidRDefault="00255C17" w:rsidP="00255C1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Практический этап 2019-2021 </w:t>
            </w:r>
            <w:proofErr w:type="spell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proofErr w:type="gramStart"/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255C17" w:rsidRPr="004224A2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основных мероприятий проекта.</w:t>
            </w:r>
          </w:p>
          <w:p w:rsidR="00255C17" w:rsidRDefault="00255C17" w:rsidP="00255C1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этап 2022 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55C17" w:rsidRPr="004224A2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реализации проекта. Тиражирование успешного опыта.</w:t>
            </w:r>
          </w:p>
        </w:tc>
      </w:tr>
      <w:tr w:rsidR="00255C17" w:rsidRPr="00DE584C" w:rsidTr="003F463D">
        <w:trPr>
          <w:trHeight w:val="6550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4844"/>
              <w:gridCol w:w="1418"/>
              <w:gridCol w:w="1607"/>
            </w:tblGrid>
            <w:tr w:rsidR="00255C17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18" w:type="dxa"/>
                </w:tcPr>
                <w:p w:rsidR="00255C17" w:rsidRPr="00DE584C" w:rsidRDefault="00255C17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1607" w:type="dxa"/>
                </w:tcPr>
                <w:p w:rsidR="00255C17" w:rsidRPr="00DE584C" w:rsidRDefault="00255C17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255C17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Анализ нормативно-правов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ой базы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кадровых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условий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информационных ресурсов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материально-технической базы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 финансовых возможностей школы для широкого  использования дистанционных образовательных технологий (ДОТ) и электронного обучения (ЭО)  в образовательном процессе.</w:t>
                  </w:r>
                </w:p>
              </w:tc>
              <w:tc>
                <w:tcPr>
                  <w:tcW w:w="1418" w:type="dxa"/>
                </w:tcPr>
                <w:p w:rsidR="00255C17" w:rsidRPr="00DE584C" w:rsidRDefault="00255C17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07" w:type="dxa"/>
                </w:tcPr>
                <w:p w:rsidR="00255C17" w:rsidRPr="00DE584C" w:rsidRDefault="00255C17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255C17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Включение  в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Программу развития Муниципального бюджетного общеобразовательного учреждения «Беллыкская средняя общеобразовательная школа» до 2024 мероприятий по обеспечению развития современной информационно-образовательной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255C17" w:rsidRPr="00DE584C" w:rsidRDefault="00255C17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2018-2019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07" w:type="dxa"/>
                </w:tcPr>
                <w:p w:rsidR="00255C17" w:rsidRPr="00DE584C" w:rsidRDefault="00255C17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Default="000B57BB" w:rsidP="00275A02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Изучение  запросов родителей и обучающихся на учебные предметы, программы внеурочной деятельности и дополнительные  общеразвивающие программы.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0600D6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F5450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Pr="00DE584C" w:rsidRDefault="000B57BB" w:rsidP="00275A02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Включение в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учебн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ый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план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плана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предметов курсов, реализуемых с применением ДОТ. 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Pr="00DE584C" w:rsidRDefault="000B57BB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Поиск организаций партнеров для сетевого взаимодействия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реализующих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дополнительны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общеразвивающи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образовательны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отвечающи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современным требованиям, реализуемы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 дистанционной форме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Администрация школы Заместитель директора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Pr="00DE584C" w:rsidRDefault="000B57BB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Заключение договоров с организациями – партнерами на сетевое взаимодействие  в дистанционной форме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Ежегодно до 01.09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F5450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Pr="00DE584C" w:rsidRDefault="000B57BB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Согласование рабочих программ, технических условий, расписания занятий, проводимых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 использованием ДОТ,   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Ежегодно до 01.09.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F5450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</w:tc>
            </w:tr>
            <w:tr w:rsidR="000B57BB" w:rsidRPr="00DE584C" w:rsidTr="00AF073B">
              <w:trPr>
                <w:trHeight w:val="192"/>
              </w:trPr>
              <w:tc>
                <w:tcPr>
                  <w:tcW w:w="4844" w:type="dxa"/>
                </w:tcPr>
                <w:p w:rsidR="000B57BB" w:rsidRPr="00DE584C" w:rsidRDefault="000B57BB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Получение согласия законных представителей на использование дистанционной  формы обучения при изучении отдельных предметов и дополнительных общеразвивающих программ </w:t>
                  </w:r>
                </w:p>
              </w:tc>
              <w:tc>
                <w:tcPr>
                  <w:tcW w:w="1418" w:type="dxa"/>
                </w:tcPr>
                <w:p w:rsidR="000B57BB" w:rsidRPr="00DE584C" w:rsidRDefault="000B57BB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Ежегодно до 01.09.</w:t>
                  </w:r>
                </w:p>
              </w:tc>
              <w:tc>
                <w:tcPr>
                  <w:tcW w:w="1607" w:type="dxa"/>
                </w:tcPr>
                <w:p w:rsidR="000B57BB" w:rsidRPr="00DE584C" w:rsidRDefault="000B57BB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500" w:rsidRPr="00DE584C" w:rsidTr="00954B43">
              <w:trPr>
                <w:trHeight w:val="572"/>
              </w:trPr>
              <w:tc>
                <w:tcPr>
                  <w:tcW w:w="4844" w:type="dxa"/>
                </w:tcPr>
                <w:p w:rsidR="00F54500" w:rsidRPr="00DE584C" w:rsidRDefault="00F54500" w:rsidP="00E320C4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B57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Повышение квалификации педагогов по использованию ДОТ и ЭО в образовательном процессе (проведение школьных обучающих семинаров, участие в вебинарах, прохождение курсов повышения квалификации)</w:t>
                  </w:r>
                  <w:r w:rsidRPr="000B57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  <w:r w:rsidRPr="000B57B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0600D6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F5450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</w:tc>
            </w:tr>
            <w:tr w:rsidR="00F54500" w:rsidRPr="00DE584C" w:rsidTr="00BB64BB">
              <w:trPr>
                <w:trHeight w:val="360"/>
              </w:trPr>
              <w:tc>
                <w:tcPr>
                  <w:tcW w:w="4844" w:type="dxa"/>
                </w:tcPr>
                <w:p w:rsidR="00F54500" w:rsidRPr="003F463D" w:rsidRDefault="00F54500" w:rsidP="003F463D">
                  <w:pPr>
                    <w:ind w:firstLine="3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Использование  участниками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образовательных отношений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ионных образовательных ресурсов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YouTube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LearningApps</w:t>
                  </w:r>
                  <w:proofErr w:type="spellEnd"/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электронных образовательных платформ (РЭШ, </w:t>
                  </w:r>
                  <w:proofErr w:type="spellStart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ЯКласс</w:t>
                  </w:r>
                  <w:proofErr w:type="spellEnd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Учи.ру</w:t>
                  </w:r>
                  <w:proofErr w:type="spellEnd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СтатГрад</w:t>
                  </w:r>
                  <w:proofErr w:type="spellEnd"/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Google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-платформы</w:t>
                  </w:r>
                  <w:r w:rsidR="00E70F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E70F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Zoom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др. 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F5450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директора</w:t>
                  </w:r>
                </w:p>
              </w:tc>
            </w:tr>
            <w:tr w:rsidR="00F54500" w:rsidRPr="00DE584C" w:rsidTr="00BB64BB">
              <w:trPr>
                <w:trHeight w:val="478"/>
              </w:trPr>
              <w:tc>
                <w:tcPr>
                  <w:tcW w:w="4844" w:type="dxa"/>
                </w:tcPr>
                <w:p w:rsidR="00F54500" w:rsidRPr="00DE584C" w:rsidRDefault="00F54500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Пополнение МТБ школы, закупка компьютерного оборудования  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DE584C" w:rsidRDefault="00F54500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Проведение высокоскоростного  проводного интернета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DE584C" w:rsidRDefault="00F54500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Создание «Точки роста» на базе школы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DE584C" w:rsidRDefault="00F54500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Оптимизация финансового обеспечения использования дистанционных технологий </w:t>
                  </w:r>
                  <w:proofErr w:type="gramStart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ОП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0B57BB" w:rsidRDefault="00F54500" w:rsidP="000B57BB">
                  <w:pPr>
                    <w:ind w:firstLine="31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Внесение изменений </w:t>
                  </w:r>
                  <w:r w:rsidRPr="00DE58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Положение о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видах, условиях, размере и </w:t>
                  </w:r>
                  <w:r w:rsidRPr="00DE584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порядке установления выплат стимулирующего характера работникам МБОУ «Беллыкская СОШ»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 мере необходимости 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DE584C" w:rsidRDefault="00F54500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Привлечение кадров на безвозмездной основе (договора о сетевом взаимодействии)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5A44A2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3F463D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 </w:t>
                  </w:r>
                </w:p>
              </w:tc>
            </w:tr>
            <w:tr w:rsidR="00F54500" w:rsidRPr="00DE584C" w:rsidTr="00AF073B">
              <w:trPr>
                <w:trHeight w:val="360"/>
              </w:trPr>
              <w:tc>
                <w:tcPr>
                  <w:tcW w:w="4844" w:type="dxa"/>
                </w:tcPr>
                <w:p w:rsidR="00F54500" w:rsidRPr="00DE584C" w:rsidRDefault="00F54500" w:rsidP="000600D6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Заключение срочных трудовых договоров с привлекаемыми специалистами (внешними совместителями) на осуществление  образовательной деятельности в дистанционной форме</w:t>
                  </w:r>
                </w:p>
              </w:tc>
              <w:tc>
                <w:tcPr>
                  <w:tcW w:w="1418" w:type="dxa"/>
                </w:tcPr>
                <w:p w:rsidR="00F54500" w:rsidRPr="00DE584C" w:rsidRDefault="00F54500" w:rsidP="000600D6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F54500" w:rsidRPr="00DE584C" w:rsidRDefault="00F54500" w:rsidP="000600D6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 01.09</w:t>
                  </w:r>
                </w:p>
              </w:tc>
              <w:tc>
                <w:tcPr>
                  <w:tcW w:w="1607" w:type="dxa"/>
                </w:tcPr>
                <w:p w:rsidR="00F54500" w:rsidRPr="00DE584C" w:rsidRDefault="00F54500" w:rsidP="000600D6">
                  <w:pPr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</w:tbl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C17" w:rsidRPr="00DE584C" w:rsidTr="00D32D40">
        <w:trPr>
          <w:trHeight w:val="782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порядка выполнения проекта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</w:t>
            </w: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школы.</w:t>
            </w:r>
          </w:p>
        </w:tc>
      </w:tr>
      <w:tr w:rsidR="00255C17" w:rsidRPr="00DE584C" w:rsidTr="00D32D40">
        <w:trPr>
          <w:trHeight w:val="2565"/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7821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683"/>
              <w:gridCol w:w="992"/>
              <w:gridCol w:w="13"/>
              <w:gridCol w:w="797"/>
              <w:gridCol w:w="43"/>
              <w:gridCol w:w="853"/>
            </w:tblGrid>
            <w:tr w:rsidR="00255C17" w:rsidRPr="00DE584C" w:rsidTr="00D32D40">
              <w:trPr>
                <w:cantSplit/>
                <w:trHeight w:val="1134"/>
              </w:trPr>
              <w:tc>
                <w:tcPr>
                  <w:tcW w:w="1440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Показатели результатов</w:t>
                  </w:r>
                </w:p>
              </w:tc>
              <w:tc>
                <w:tcPr>
                  <w:tcW w:w="2698" w:type="dxa"/>
                  <w:gridSpan w:val="5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Индикаторы </w:t>
                  </w:r>
                </w:p>
              </w:tc>
            </w:tr>
            <w:tr w:rsidR="00255C17" w:rsidRPr="00DE584C" w:rsidTr="000B57BB">
              <w:trPr>
                <w:trHeight w:val="2648"/>
              </w:trPr>
              <w:tc>
                <w:tcPr>
                  <w:tcW w:w="1440" w:type="dxa"/>
                  <w:textDirection w:val="btLr"/>
                </w:tcPr>
                <w:p w:rsidR="00255C17" w:rsidRPr="00DE584C" w:rsidRDefault="00255C17" w:rsidP="00255C17">
                  <w:pPr>
                    <w:ind w:right="113"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НПБ</w:t>
                  </w:r>
                  <w:r w:rsidRPr="00DE58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школы соответствует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законодательству в сфере образования</w:t>
                  </w: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Наличие необходимых локальных актов;</w:t>
                  </w:r>
                </w:p>
                <w:p w:rsidR="00255C17" w:rsidRDefault="00255C17" w:rsidP="00255C17">
                  <w:pPr>
                    <w:ind w:firstLine="3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Соответствие </w:t>
                  </w:r>
                  <w:r w:rsidRPr="00DE58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законодательству в сфере образования;</w:t>
                  </w:r>
                </w:p>
                <w:p w:rsidR="00255C17" w:rsidRDefault="00255C17" w:rsidP="00255C17">
                  <w:pPr>
                    <w:ind w:firstLine="3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8" w:type="dxa"/>
                  <w:gridSpan w:val="5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Отсутствие замечаний при  проверке  надзорных органов в сфере образования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 w:val="restart"/>
                  <w:textDirection w:val="btLr"/>
                </w:tcPr>
                <w:p w:rsidR="00255C17" w:rsidRPr="00DE584C" w:rsidRDefault="00255C17" w:rsidP="00255C17">
                  <w:pPr>
                    <w:ind w:right="113"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Создана цифровая  образовательная  среда, обеспечивающая  качественное   доступное образование и  реализацию ООП  ООО в полном объеме</w:t>
                  </w: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Реализации в полном объеме основной образовательной программы основного общего образования. 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Улучшение  МТБ школы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(обновление технологические средства информационных и коммуникационных технологий) Увеличение количества компьютеров в расчете на одного учащегося 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с 0,2   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0,3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Увеличение количества классов, оборудованных компьютерной техникой (ноутбуками) по числу обучающихся,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для работы НОУ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 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476A0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количества программ дистанционного обучения  интенсивных и проектных школ, в работе которых принимали участие обучающиеся МБОУ «Беллыкская СОШ».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количества организаций –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партнеров, реализующих образовательные программы с применением дистанционных форм. 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количества дополнительных общеразвивающих образовательных программ, реализуемых с использованием  дистанционных образовательных технологий;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55C17" w:rsidRPr="00DE584C" w:rsidTr="009E2D93">
              <w:tc>
                <w:tcPr>
                  <w:tcW w:w="1440" w:type="dxa"/>
                  <w:vMerge w:val="restart"/>
                  <w:tcBorders>
                    <w:top w:val="nil"/>
                  </w:tcBorders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  <w:tcBorders>
                    <w:top w:val="nil"/>
                  </w:tcBorders>
                </w:tcPr>
                <w:p w:rsidR="00255C17" w:rsidRPr="00DE584C" w:rsidRDefault="00476A07" w:rsidP="00476A0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</w:t>
                  </w:r>
                  <w:r w:rsidR="00255C17"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="00255C17"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="00255C17"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255C17"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освоивших  дополнительные общеразвивающих образовательные программы, реализуемые в дистанционной форме;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менее 25%</w:t>
                  </w:r>
                </w:p>
              </w:tc>
              <w:tc>
                <w:tcPr>
                  <w:tcW w:w="853" w:type="dxa"/>
                  <w:gridSpan w:val="3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менее 35%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менее 50%</w:t>
                  </w:r>
                </w:p>
              </w:tc>
            </w:tr>
            <w:tr w:rsidR="00255C17" w:rsidRPr="00DE584C" w:rsidTr="009E2D93">
              <w:tc>
                <w:tcPr>
                  <w:tcW w:w="1440" w:type="dxa"/>
                  <w:vMerge/>
                  <w:tcBorders>
                    <w:top w:val="nil"/>
                  </w:tcBorders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Положительная динамика количества обучающихся – участников, призеров и победителей НПК и конкурсов различных уровней, проводимых в дистанционной форме;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10%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9E2D93">
              <w:tc>
                <w:tcPr>
                  <w:tcW w:w="1440" w:type="dxa"/>
                  <w:vMerge/>
                  <w:tcBorders>
                    <w:top w:val="nil"/>
                  </w:tcBorders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Увеличение доли </w:t>
                  </w:r>
                  <w:proofErr w:type="gramStart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обучающихся</w:t>
                  </w:r>
                  <w:proofErr w:type="gramEnd"/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использующих (зарегистрированных) электронные образовательные платформы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 60%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55C17" w:rsidRPr="00DE584C" w:rsidTr="009E2D93">
              <w:tc>
                <w:tcPr>
                  <w:tcW w:w="1440" w:type="dxa"/>
                  <w:vMerge/>
                  <w:tcBorders>
                    <w:top w:val="nil"/>
                  </w:tcBorders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числа ЭОП, используемых участниками образовательных отношений в образовательном процессе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3  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менее 5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 6</w:t>
                  </w:r>
                </w:p>
              </w:tc>
            </w:tr>
            <w:tr w:rsidR="00255C17" w:rsidRPr="00DE584C" w:rsidTr="009E2D93">
              <w:tc>
                <w:tcPr>
                  <w:tcW w:w="1440" w:type="dxa"/>
                  <w:vMerge/>
                  <w:tcBorders>
                    <w:top w:val="nil"/>
                  </w:tcBorders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836A78">
              <w:tc>
                <w:tcPr>
                  <w:tcW w:w="1440" w:type="dxa"/>
                  <w:vMerge w:val="restart"/>
                  <w:textDirection w:val="btLr"/>
                </w:tcPr>
                <w:p w:rsidR="00255C17" w:rsidRPr="00DE584C" w:rsidRDefault="00255C17" w:rsidP="00255C17">
                  <w:pPr>
                    <w:ind w:right="113"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Обеспеченность образовательного процесса квалифицированными  кадрами;  </w:t>
                  </w: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Повышение квалификации педагогов в сфере использования ДОТ и ЭО  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учителей, использующих в образовательном процессе электронные образовательные платформы;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 менее 80%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Привлечение квалифицированных  специалистов из других  организаций для реализации программ с использованием ДОТ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364E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ru-RU"/>
                    </w:rPr>
                    <w:t>Отсутствие</w:t>
                  </w: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вакансий учителей предметников 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67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Оформленные   педагогические  практики по и</w:t>
                  </w:r>
                  <w:r w:rsidRPr="00A767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спользованию возможностей дистанционных технологий   для реализации основной образовательной программы основного общего образования  МБОУ «Беллыкская СОШ»</w:t>
                  </w: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55C17" w:rsidRPr="00DE584C" w:rsidTr="00A767E8">
              <w:tc>
                <w:tcPr>
                  <w:tcW w:w="1440" w:type="dxa"/>
                  <w:vMerge w:val="restart"/>
                  <w:textDirection w:val="btLr"/>
                </w:tcPr>
                <w:p w:rsidR="00255C17" w:rsidRPr="00DE584C" w:rsidRDefault="00255C17" w:rsidP="00255C17">
                  <w:pPr>
                    <w:ind w:right="113"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767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Удовлетворенность   участников образовательных отношений качеством образовательных услуг;</w:t>
                  </w: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числа родителей обучающихся, готовых к сотрудничеству со школой по данному направлению.</w:t>
                  </w:r>
                </w:p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80%</w:t>
                  </w:r>
                </w:p>
              </w:tc>
              <w:tc>
                <w:tcPr>
                  <w:tcW w:w="84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853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95%</w:t>
                  </w: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Удовлетворенность участников образовательных отношений содержанием  реализуемых образовательных программ и  дополнительных  общеразвивающих программ в дистанционной форме.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97%</w:t>
                  </w:r>
                </w:p>
              </w:tc>
              <w:tc>
                <w:tcPr>
                  <w:tcW w:w="81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96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E58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A16E84" w:rsidRPr="00DE584C" w:rsidTr="00836A78">
              <w:tc>
                <w:tcPr>
                  <w:tcW w:w="1440" w:type="dxa"/>
                  <w:vMerge/>
                </w:tcPr>
                <w:p w:rsidR="00A16E84" w:rsidRPr="00DE584C" w:rsidRDefault="00A16E84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A16E84" w:rsidRPr="00A16E84" w:rsidRDefault="00A16E84" w:rsidP="00A16E84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16E8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Принятие всеми участниками образовательных отношений дистанционной формы обучения, как средство достижения качества образовательных услуг в условиях  малокомплектной школы;</w:t>
                  </w:r>
                </w:p>
                <w:p w:rsidR="00A16E84" w:rsidRPr="00DE584C" w:rsidRDefault="00A16E84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16E84" w:rsidRPr="00DE584C" w:rsidRDefault="00A16E84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A16E84" w:rsidRPr="00DE584C" w:rsidRDefault="00A16E84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" w:type="dxa"/>
                  <w:gridSpan w:val="2"/>
                </w:tcPr>
                <w:p w:rsidR="00A16E84" w:rsidRPr="00DE584C" w:rsidRDefault="00A16E84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5C17" w:rsidRPr="00DE584C" w:rsidTr="00836A78">
              <w:tc>
                <w:tcPr>
                  <w:tcW w:w="1440" w:type="dxa"/>
                  <w:vMerge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3" w:type="dxa"/>
                </w:tcPr>
                <w:p w:rsidR="00255C17" w:rsidRPr="00DE584C" w:rsidRDefault="00255C17" w:rsidP="00255C17">
                  <w:pPr>
                    <w:ind w:firstLine="31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Положительная оценка НОКО</w:t>
                  </w:r>
                </w:p>
              </w:tc>
              <w:tc>
                <w:tcPr>
                  <w:tcW w:w="992" w:type="dxa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96" w:type="dxa"/>
                  <w:gridSpan w:val="2"/>
                </w:tcPr>
                <w:p w:rsidR="00255C17" w:rsidRPr="00DE584C" w:rsidRDefault="00255C17" w:rsidP="005A44A2">
                  <w:pPr>
                    <w:ind w:firstLine="3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C17" w:rsidRPr="00DE584C" w:rsidTr="00D32D40">
        <w:trPr>
          <w:tblCellSpacing w:w="22" w:type="dxa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DE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Список литературы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17" w:rsidRPr="00DE584C" w:rsidRDefault="00255C17" w:rsidP="00255C17">
            <w:pPr>
              <w:shd w:val="clear" w:color="auto" w:fill="FFFFFF"/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Вестник образования (официальное издание Министерства образования и науки РФ) [электронный ресурс], − режим доступа: </w:t>
            </w:r>
            <w:hyperlink r:id="rId6" w:history="1">
              <w:r w:rsidRPr="00DE584C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http://www.vestnik.edu.ru</w:t>
              </w:r>
            </w:hyperlink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5C17" w:rsidRPr="00DE584C" w:rsidRDefault="00255C17" w:rsidP="00255C17">
            <w:pPr>
              <w:shd w:val="clear" w:color="auto" w:fill="FFFFFF"/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Российское образование: федеральный портал [электронный ресурс], − режим доступа: </w:t>
            </w:r>
            <w:hyperlink r:id="rId7" w:history="1">
              <w:r w:rsidRPr="00DE584C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http://www.edu.ru</w:t>
              </w:r>
            </w:hyperlink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Федеральный закон РФ от 29 декабря 2012 г. № 273-ФЗ «Об образовании в Российской Федерации» [электронный ресурс], − режим доступа: </w:t>
            </w:r>
            <w:hyperlink r:id="rId8" w:history="1">
              <w:r w:rsidRPr="00DE58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zakonrf.info</w:t>
              </w:r>
            </w:hyperlink>
            <w:r w:rsidRPr="00DE58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4. Федеральные государственные образовательные стандарты (ФГОС) </w:t>
            </w: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 ресурс], − режим доступа</w:t>
            </w:r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E5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https://fgos.ru</w:t>
              </w:r>
            </w:hyperlink>
            <w:r w:rsidRPr="00DE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C17" w:rsidRPr="00DE584C" w:rsidRDefault="00255C17" w:rsidP="00255C17">
            <w:pPr>
              <w:shd w:val="clear" w:color="auto" w:fill="FFFFFF"/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[электронный ресурс], − режим доступа: </w:t>
            </w:r>
            <w:hyperlink r:id="rId10" w:history="1">
              <w:r w:rsidRPr="00DE584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https://docs.edu.gov.ru/document/26aa857e0152bd199507ffaa15f77c58/</w:t>
              </w:r>
            </w:hyperlink>
            <w:r w:rsidRPr="00DE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Приказ  Министерства образования и науки Российской Федерации от 23 августа 2017 г. N 816. «Об утверждении </w:t>
            </w:r>
            <w:proofErr w:type="spellStart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Порядока</w:t>
            </w:r>
            <w:proofErr w:type="spellEnd"/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ресурс], − режим доступа: </w:t>
            </w:r>
            <w:hyperlink r:id="rId11" w:history="1">
              <w:r w:rsidRPr="00DE584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https://minjust.consultant.ru/documents/36757</w:t>
              </w:r>
            </w:hyperlink>
            <w:r w:rsidRPr="00DE58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5C17" w:rsidRPr="00DE584C" w:rsidRDefault="00255C17" w:rsidP="00255C17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5114" w:rsidRDefault="000E5114" w:rsidP="00DE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C4" w:rsidRDefault="000907C4" w:rsidP="00DE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C4" w:rsidRPr="00DE584C" w:rsidRDefault="000907C4" w:rsidP="00DE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0907C4" w:rsidRPr="00D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F36"/>
    <w:multiLevelType w:val="hybridMultilevel"/>
    <w:tmpl w:val="0F9E97C0"/>
    <w:lvl w:ilvl="0" w:tplc="33BE58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5CED"/>
    <w:multiLevelType w:val="hybridMultilevel"/>
    <w:tmpl w:val="7856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3591B"/>
    <w:multiLevelType w:val="hybridMultilevel"/>
    <w:tmpl w:val="2D38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9234F"/>
    <w:multiLevelType w:val="hybridMultilevel"/>
    <w:tmpl w:val="B1F696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CBD3B6C"/>
    <w:multiLevelType w:val="hybridMultilevel"/>
    <w:tmpl w:val="E092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114"/>
    <w:rsid w:val="000600D6"/>
    <w:rsid w:val="00067A15"/>
    <w:rsid w:val="000907C4"/>
    <w:rsid w:val="000B57BB"/>
    <w:rsid w:val="000E5114"/>
    <w:rsid w:val="000E7089"/>
    <w:rsid w:val="001A1E4B"/>
    <w:rsid w:val="001F3E74"/>
    <w:rsid w:val="00243BA3"/>
    <w:rsid w:val="00253679"/>
    <w:rsid w:val="00255C17"/>
    <w:rsid w:val="00271EC4"/>
    <w:rsid w:val="00275A02"/>
    <w:rsid w:val="00291CDA"/>
    <w:rsid w:val="00335888"/>
    <w:rsid w:val="0036178D"/>
    <w:rsid w:val="003F463D"/>
    <w:rsid w:val="003F5099"/>
    <w:rsid w:val="004224A2"/>
    <w:rsid w:val="00430549"/>
    <w:rsid w:val="00476A07"/>
    <w:rsid w:val="0048229A"/>
    <w:rsid w:val="004C6039"/>
    <w:rsid w:val="005A44A2"/>
    <w:rsid w:val="005B1DD8"/>
    <w:rsid w:val="006078B9"/>
    <w:rsid w:val="00647FB8"/>
    <w:rsid w:val="006B3ABB"/>
    <w:rsid w:val="007025D3"/>
    <w:rsid w:val="00724E4C"/>
    <w:rsid w:val="00726153"/>
    <w:rsid w:val="00760688"/>
    <w:rsid w:val="007B15B6"/>
    <w:rsid w:val="007B7E3F"/>
    <w:rsid w:val="008028A3"/>
    <w:rsid w:val="00816D0B"/>
    <w:rsid w:val="00836A78"/>
    <w:rsid w:val="00877EE9"/>
    <w:rsid w:val="008A4092"/>
    <w:rsid w:val="008D04A1"/>
    <w:rsid w:val="008D2459"/>
    <w:rsid w:val="0090746F"/>
    <w:rsid w:val="009255AC"/>
    <w:rsid w:val="00931A79"/>
    <w:rsid w:val="009338D4"/>
    <w:rsid w:val="009456D5"/>
    <w:rsid w:val="00954B43"/>
    <w:rsid w:val="009607D8"/>
    <w:rsid w:val="00983C77"/>
    <w:rsid w:val="009A5FA3"/>
    <w:rsid w:val="009B5AA9"/>
    <w:rsid w:val="009E2D93"/>
    <w:rsid w:val="009F2C68"/>
    <w:rsid w:val="009F70C2"/>
    <w:rsid w:val="00A04F54"/>
    <w:rsid w:val="00A16E84"/>
    <w:rsid w:val="00A375D8"/>
    <w:rsid w:val="00A75729"/>
    <w:rsid w:val="00A767E8"/>
    <w:rsid w:val="00AB0984"/>
    <w:rsid w:val="00AF073B"/>
    <w:rsid w:val="00B03535"/>
    <w:rsid w:val="00B12AF9"/>
    <w:rsid w:val="00B364E5"/>
    <w:rsid w:val="00B740EC"/>
    <w:rsid w:val="00BA4946"/>
    <w:rsid w:val="00BB24BC"/>
    <w:rsid w:val="00BB57A2"/>
    <w:rsid w:val="00BB64BB"/>
    <w:rsid w:val="00BF4CCA"/>
    <w:rsid w:val="00BF646B"/>
    <w:rsid w:val="00C91910"/>
    <w:rsid w:val="00CA69F3"/>
    <w:rsid w:val="00CB6D0D"/>
    <w:rsid w:val="00CE6626"/>
    <w:rsid w:val="00D32D40"/>
    <w:rsid w:val="00DB7ACC"/>
    <w:rsid w:val="00DC3ED0"/>
    <w:rsid w:val="00DE584C"/>
    <w:rsid w:val="00E05041"/>
    <w:rsid w:val="00E320C4"/>
    <w:rsid w:val="00E70FB7"/>
    <w:rsid w:val="00E72C4C"/>
    <w:rsid w:val="00EA48FF"/>
    <w:rsid w:val="00F54500"/>
    <w:rsid w:val="00F56296"/>
    <w:rsid w:val="00FB23F0"/>
    <w:rsid w:val="00F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46F"/>
    <w:pPr>
      <w:ind w:left="720"/>
      <w:contextualSpacing/>
    </w:pPr>
  </w:style>
  <w:style w:type="table" w:styleId="a6">
    <w:name w:val="Table Grid"/>
    <w:basedOn w:val="a1"/>
    <w:uiPriority w:val="59"/>
    <w:rsid w:val="00BF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71E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zakonrf.info%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edu.ru%2F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vestnik.edu.ru%2F" TargetMode="External"/><Relationship Id="rId11" Type="http://schemas.openxmlformats.org/officeDocument/2006/relationships/hyperlink" Target="https://minjust.consultant.ru/documents/367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aa857e0152bd199507ffaa15f77c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Реализация общеобразовательных  программ с применением ДОТ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Реализация общеобразовательных  программ с применением ДОТ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Реализация общеобразовательных  программ с применением ДОТ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Реализация общеобразовательных  программ с применением ДОТ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13504"/>
        <c:axId val="141907584"/>
      </c:barChart>
      <c:catAx>
        <c:axId val="4501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907584"/>
        <c:crosses val="autoZero"/>
        <c:auto val="1"/>
        <c:lblAlgn val="ctr"/>
        <c:lblOffset val="100"/>
        <c:noMultiLvlLbl val="0"/>
      </c:catAx>
      <c:valAx>
        <c:axId val="1419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1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0451662292213"/>
          <c:y val="0.22156417947756529"/>
          <c:w val="0.16112150043744533"/>
          <c:h val="0.497347831521059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Беллыкская СОШ</cp:lastModifiedBy>
  <cp:revision>19</cp:revision>
  <dcterms:created xsi:type="dcterms:W3CDTF">2018-12-05T13:09:00Z</dcterms:created>
  <dcterms:modified xsi:type="dcterms:W3CDTF">2020-12-13T04:02:00Z</dcterms:modified>
</cp:coreProperties>
</file>