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AD" w:rsidRDefault="00331A4D" w:rsidP="00331A4D">
      <w:pPr>
        <w:jc w:val="center"/>
        <w:rPr>
          <w:rFonts w:ascii="Times New Roman" w:hAnsi="Times New Roman" w:cs="Times New Roman"/>
          <w:sz w:val="28"/>
        </w:rPr>
      </w:pPr>
      <w:r w:rsidRPr="00331A4D">
        <w:rPr>
          <w:rFonts w:ascii="Times New Roman" w:hAnsi="Times New Roman" w:cs="Times New Roman"/>
          <w:sz w:val="28"/>
        </w:rPr>
        <w:t xml:space="preserve">Материально техническое обеспечение </w:t>
      </w:r>
      <w:proofErr w:type="gramStart"/>
      <w:r w:rsidRPr="00331A4D">
        <w:rPr>
          <w:rFonts w:ascii="Times New Roman" w:hAnsi="Times New Roman" w:cs="Times New Roman"/>
          <w:sz w:val="28"/>
        </w:rPr>
        <w:t>учебных</w:t>
      </w:r>
      <w:proofErr w:type="gramEnd"/>
      <w:r w:rsidRPr="00331A4D">
        <w:rPr>
          <w:rFonts w:ascii="Times New Roman" w:hAnsi="Times New Roman" w:cs="Times New Roman"/>
          <w:sz w:val="28"/>
        </w:rPr>
        <w:t xml:space="preserve"> кабиинетов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7069"/>
        <w:gridCol w:w="1426"/>
      </w:tblGrid>
      <w:tr w:rsidR="00331A4D" w:rsidRPr="00331A4D" w:rsidTr="00331A4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1A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31A4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69" w:type="dxa"/>
          </w:tcPr>
          <w:p w:rsidR="00331A4D" w:rsidRPr="00331A4D" w:rsidRDefault="00331A4D" w:rsidP="00331A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26" w:type="dxa"/>
          </w:tcPr>
          <w:p w:rsidR="00331A4D" w:rsidRPr="00331A4D" w:rsidRDefault="00331A4D" w:rsidP="00331A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331A4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331A4D" w:rsidRPr="00331A4D" w:rsidTr="00331A4D">
        <w:trPr>
          <w:trHeight w:val="148"/>
        </w:trPr>
        <w:tc>
          <w:tcPr>
            <w:tcW w:w="9571" w:type="dxa"/>
            <w:gridSpan w:val="3"/>
            <w:vAlign w:val="center"/>
          </w:tcPr>
          <w:p w:rsidR="00331A4D" w:rsidRPr="00331A4D" w:rsidRDefault="00331A4D" w:rsidP="00331A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A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 1 – 01  Мастерская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Молоток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ключей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Кусачки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Угольник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 для кабинета технологии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Киянка резиновая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измерительная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Пила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стамесок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Ножовка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Молоток гвоздодер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Рашпиль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Рубанок металлический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Струбцина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Бокорезы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Зубило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фигурных стамесок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 по металлу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Стамеска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слесарный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Верстак комбинированный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Перфоратор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Рубанок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Станок заточный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Станок сверлильный</w:t>
            </w:r>
          </w:p>
        </w:tc>
        <w:tc>
          <w:tcPr>
            <w:tcW w:w="1426" w:type="dxa"/>
          </w:tcPr>
          <w:p w:rsidR="00331A4D" w:rsidRPr="00C96F4A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A4D" w:rsidRPr="00331A4D" w:rsidTr="00F875AD">
        <w:trPr>
          <w:trHeight w:val="148"/>
        </w:trPr>
        <w:tc>
          <w:tcPr>
            <w:tcW w:w="1076" w:type="dxa"/>
          </w:tcPr>
          <w:p w:rsidR="00331A4D" w:rsidRPr="00331A4D" w:rsidRDefault="00331A4D" w:rsidP="00331A4D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1A4D" w:rsidRDefault="00331A4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</w:t>
            </w:r>
          </w:p>
        </w:tc>
        <w:tc>
          <w:tcPr>
            <w:tcW w:w="1426" w:type="dxa"/>
          </w:tcPr>
          <w:p w:rsidR="00331A4D" w:rsidRDefault="00331A4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1A4D" w:rsidRPr="00331A4D" w:rsidTr="00331A4D">
        <w:trPr>
          <w:trHeight w:val="148"/>
        </w:trPr>
        <w:tc>
          <w:tcPr>
            <w:tcW w:w="9571" w:type="dxa"/>
            <w:gridSpan w:val="3"/>
            <w:vAlign w:val="center"/>
          </w:tcPr>
          <w:p w:rsidR="00331A4D" w:rsidRDefault="00332916" w:rsidP="00331A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Кабинет Русского языка 1 – 02</w:t>
            </w:r>
          </w:p>
        </w:tc>
      </w:tr>
      <w:tr w:rsidR="00332916" w:rsidRPr="00331A4D" w:rsidTr="00F875AD">
        <w:trPr>
          <w:trHeight w:val="148"/>
        </w:trPr>
        <w:tc>
          <w:tcPr>
            <w:tcW w:w="1076" w:type="dxa"/>
          </w:tcPr>
          <w:p w:rsidR="00332916" w:rsidRPr="00331A4D" w:rsidRDefault="00332916" w:rsidP="00331A4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2916" w:rsidRPr="00332916" w:rsidRDefault="00332916" w:rsidP="00F875AD">
            <w:pPr>
              <w:contextualSpacing/>
              <w:rPr>
                <w:rFonts w:ascii="Times New Roman" w:hAnsi="Times New Roman" w:cs="Times New Roman"/>
              </w:rPr>
            </w:pPr>
            <w:r w:rsidRPr="00332916">
              <w:rPr>
                <w:rFonts w:ascii="Times New Roman" w:hAnsi="Times New Roman" w:cs="Times New Roman"/>
              </w:rPr>
              <w:t>Комплект электронных плакатов «русский язык» (</w:t>
            </w:r>
            <w:r w:rsidRPr="00332916">
              <w:rPr>
                <w:rFonts w:ascii="Times New Roman" w:hAnsi="Times New Roman" w:cs="Times New Roman"/>
                <w:lang w:val="en-US"/>
              </w:rPr>
              <w:t>CD</w:t>
            </w:r>
            <w:r w:rsidRPr="00332916">
              <w:rPr>
                <w:rFonts w:ascii="Times New Roman" w:hAnsi="Times New Roman" w:cs="Times New Roman"/>
              </w:rPr>
              <w:t>) с методическими рекомендациями для учителя</w:t>
            </w:r>
          </w:p>
        </w:tc>
        <w:tc>
          <w:tcPr>
            <w:tcW w:w="1426" w:type="dxa"/>
          </w:tcPr>
          <w:p w:rsidR="00332916" w:rsidRPr="00332916" w:rsidRDefault="00332916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32916">
              <w:rPr>
                <w:rFonts w:ascii="Times New Roman" w:hAnsi="Times New Roman" w:cs="Times New Roman"/>
              </w:rPr>
              <w:t>1</w:t>
            </w:r>
          </w:p>
        </w:tc>
      </w:tr>
      <w:tr w:rsidR="00332916" w:rsidRPr="00331A4D" w:rsidTr="00332916">
        <w:trPr>
          <w:trHeight w:val="148"/>
        </w:trPr>
        <w:tc>
          <w:tcPr>
            <w:tcW w:w="9571" w:type="dxa"/>
            <w:gridSpan w:val="3"/>
            <w:vAlign w:val="center"/>
          </w:tcPr>
          <w:p w:rsidR="00332916" w:rsidRPr="00332916" w:rsidRDefault="00332916" w:rsidP="003329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Кабинет технологии 1 – 04</w:t>
            </w:r>
          </w:p>
        </w:tc>
      </w:tr>
      <w:tr w:rsidR="00332916" w:rsidRPr="00331A4D" w:rsidTr="00F875AD">
        <w:trPr>
          <w:trHeight w:val="148"/>
        </w:trPr>
        <w:tc>
          <w:tcPr>
            <w:tcW w:w="1076" w:type="dxa"/>
          </w:tcPr>
          <w:p w:rsidR="00332916" w:rsidRPr="00331A4D" w:rsidRDefault="00332916" w:rsidP="0033291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2916" w:rsidRPr="00C96F4A" w:rsidRDefault="00332916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Плита электрическая </w:t>
            </w:r>
          </w:p>
        </w:tc>
        <w:tc>
          <w:tcPr>
            <w:tcW w:w="1426" w:type="dxa"/>
          </w:tcPr>
          <w:p w:rsidR="00332916" w:rsidRPr="00C96F4A" w:rsidRDefault="00332916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2916" w:rsidRPr="00331A4D" w:rsidTr="00F875AD">
        <w:trPr>
          <w:trHeight w:val="148"/>
        </w:trPr>
        <w:tc>
          <w:tcPr>
            <w:tcW w:w="1076" w:type="dxa"/>
          </w:tcPr>
          <w:p w:rsidR="00332916" w:rsidRPr="00331A4D" w:rsidRDefault="00332916" w:rsidP="0033291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2916" w:rsidRPr="00C96F4A" w:rsidRDefault="00332916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Утюг электрический</w:t>
            </w:r>
          </w:p>
        </w:tc>
        <w:tc>
          <w:tcPr>
            <w:tcW w:w="1426" w:type="dxa"/>
          </w:tcPr>
          <w:p w:rsidR="00332916" w:rsidRPr="00C96F4A" w:rsidRDefault="00332916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2916" w:rsidRPr="00331A4D" w:rsidTr="00F875AD">
        <w:trPr>
          <w:trHeight w:val="148"/>
        </w:trPr>
        <w:tc>
          <w:tcPr>
            <w:tcW w:w="1076" w:type="dxa"/>
          </w:tcPr>
          <w:p w:rsidR="00332916" w:rsidRPr="00331A4D" w:rsidRDefault="00332916" w:rsidP="0033291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2916" w:rsidRPr="00C96F4A" w:rsidRDefault="00332916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Гладильная доска</w:t>
            </w:r>
          </w:p>
        </w:tc>
        <w:tc>
          <w:tcPr>
            <w:tcW w:w="1426" w:type="dxa"/>
          </w:tcPr>
          <w:p w:rsidR="00332916" w:rsidRPr="00C96F4A" w:rsidRDefault="00332916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2916" w:rsidRPr="00331A4D" w:rsidTr="00F875AD">
        <w:trPr>
          <w:trHeight w:val="148"/>
        </w:trPr>
        <w:tc>
          <w:tcPr>
            <w:tcW w:w="1076" w:type="dxa"/>
          </w:tcPr>
          <w:p w:rsidR="00332916" w:rsidRPr="00331A4D" w:rsidRDefault="00332916" w:rsidP="0033291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2916" w:rsidRPr="00C96F4A" w:rsidRDefault="00332916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Машинка швейная</w:t>
            </w:r>
          </w:p>
        </w:tc>
        <w:tc>
          <w:tcPr>
            <w:tcW w:w="1426" w:type="dxa"/>
          </w:tcPr>
          <w:p w:rsidR="00332916" w:rsidRPr="00C96F4A" w:rsidRDefault="00332916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2916" w:rsidRPr="00331A4D" w:rsidTr="00F875AD">
        <w:trPr>
          <w:trHeight w:val="148"/>
        </w:trPr>
        <w:tc>
          <w:tcPr>
            <w:tcW w:w="1076" w:type="dxa"/>
          </w:tcPr>
          <w:p w:rsidR="00332916" w:rsidRPr="00331A4D" w:rsidRDefault="00332916" w:rsidP="0033291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2916" w:rsidRPr="00C96F4A" w:rsidRDefault="00332916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Машинка швейная ручная</w:t>
            </w:r>
          </w:p>
        </w:tc>
        <w:tc>
          <w:tcPr>
            <w:tcW w:w="1426" w:type="dxa"/>
          </w:tcPr>
          <w:p w:rsidR="00332916" w:rsidRPr="00C96F4A" w:rsidRDefault="00332916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2916" w:rsidRPr="00331A4D" w:rsidTr="00F875AD">
        <w:trPr>
          <w:trHeight w:val="148"/>
        </w:trPr>
        <w:tc>
          <w:tcPr>
            <w:tcW w:w="1076" w:type="dxa"/>
          </w:tcPr>
          <w:p w:rsidR="00332916" w:rsidRPr="00331A4D" w:rsidRDefault="00332916" w:rsidP="0033291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332916" w:rsidRDefault="00332916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Вытяжка</w:t>
            </w:r>
          </w:p>
        </w:tc>
        <w:tc>
          <w:tcPr>
            <w:tcW w:w="1426" w:type="dxa"/>
          </w:tcPr>
          <w:p w:rsidR="00332916" w:rsidRDefault="00332916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2916" w:rsidRPr="00331A4D" w:rsidTr="00F875AD">
        <w:trPr>
          <w:trHeight w:val="148"/>
        </w:trPr>
        <w:tc>
          <w:tcPr>
            <w:tcW w:w="9571" w:type="dxa"/>
            <w:gridSpan w:val="3"/>
          </w:tcPr>
          <w:p w:rsidR="00332916" w:rsidRPr="00332916" w:rsidRDefault="00332916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Спортзал 1 – 05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волейбольный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футбольный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 гимнастический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Коврик гимнастический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 гимнастический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тенниса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баскетбольная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Палки лыжные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Диски для метания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подтягиваний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 гимнастический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гимнастический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Гранаты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Теннисная сетка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теннисный </w:t>
            </w:r>
          </w:p>
        </w:tc>
        <w:tc>
          <w:tcPr>
            <w:tcW w:w="1426" w:type="dxa"/>
          </w:tcPr>
          <w:p w:rsidR="00F875AD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лыж инв.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Ботинки лыжные</w:t>
            </w:r>
          </w:p>
        </w:tc>
        <w:tc>
          <w:tcPr>
            <w:tcW w:w="1426" w:type="dxa"/>
          </w:tcPr>
          <w:p w:rsidR="00F875AD" w:rsidRPr="00C96F4A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Перекладина</w:t>
            </w:r>
          </w:p>
        </w:tc>
        <w:tc>
          <w:tcPr>
            <w:tcW w:w="1426" w:type="dxa"/>
          </w:tcPr>
          <w:p w:rsidR="00F875AD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Брусья</w:t>
            </w:r>
          </w:p>
        </w:tc>
        <w:tc>
          <w:tcPr>
            <w:tcW w:w="1426" w:type="dxa"/>
          </w:tcPr>
          <w:p w:rsidR="00F875AD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</w:t>
            </w:r>
          </w:p>
        </w:tc>
        <w:tc>
          <w:tcPr>
            <w:tcW w:w="1426" w:type="dxa"/>
          </w:tcPr>
          <w:p w:rsidR="00F875AD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1426" w:type="dxa"/>
          </w:tcPr>
          <w:p w:rsidR="00F875AD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 гимнастический</w:t>
            </w:r>
          </w:p>
        </w:tc>
        <w:tc>
          <w:tcPr>
            <w:tcW w:w="1426" w:type="dxa"/>
          </w:tcPr>
          <w:p w:rsidR="00F875AD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75AD" w:rsidRPr="00331A4D" w:rsidTr="00F875AD">
        <w:trPr>
          <w:trHeight w:val="148"/>
        </w:trPr>
        <w:tc>
          <w:tcPr>
            <w:tcW w:w="1076" w:type="dxa"/>
          </w:tcPr>
          <w:p w:rsidR="00F875AD" w:rsidRPr="00331A4D" w:rsidRDefault="00F875AD" w:rsidP="00F875AD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F875AD" w:rsidRDefault="00F875AD" w:rsidP="00F875A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 гимнастическое</w:t>
            </w:r>
          </w:p>
        </w:tc>
        <w:tc>
          <w:tcPr>
            <w:tcW w:w="1426" w:type="dxa"/>
          </w:tcPr>
          <w:p w:rsidR="00F875AD" w:rsidRDefault="00F875AD" w:rsidP="00F875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093B70">
        <w:trPr>
          <w:trHeight w:val="148"/>
        </w:trPr>
        <w:tc>
          <w:tcPr>
            <w:tcW w:w="9571" w:type="dxa"/>
            <w:gridSpan w:val="3"/>
          </w:tcPr>
          <w:p w:rsidR="00093B70" w:rsidRDefault="00093B70" w:rsidP="00093B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Кабинет физики 2 – 06</w:t>
            </w:r>
          </w:p>
        </w:tc>
      </w:tr>
      <w:tr w:rsidR="00093B70" w:rsidRPr="00331A4D" w:rsidTr="00093B70">
        <w:trPr>
          <w:trHeight w:val="148"/>
        </w:trPr>
        <w:tc>
          <w:tcPr>
            <w:tcW w:w="9571" w:type="dxa"/>
            <w:gridSpan w:val="3"/>
          </w:tcPr>
          <w:p w:rsidR="00093B70" w:rsidRDefault="00093B70" w:rsidP="00093B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5501">
              <w:rPr>
                <w:rFonts w:ascii="Times New Roman" w:hAnsi="Times New Roman" w:cs="Times New Roman"/>
                <w:b/>
                <w:i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физики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Измерительный цилиндр (мензурка)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3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стеклянной лабораторной посуды (</w:t>
            </w:r>
            <w:proofErr w:type="gramStart"/>
            <w:r w:rsidRPr="00DD6740">
              <w:rPr>
                <w:rFonts w:ascii="Times New Roman" w:hAnsi="Times New Roman" w:cs="Times New Roman"/>
              </w:rPr>
              <w:t>емк</w:t>
            </w:r>
            <w:proofErr w:type="gramEnd"/>
            <w:r w:rsidRPr="00DD67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14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Весы рычажные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5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Разновесы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5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 xml:space="preserve">Динамометр 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5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грузов по 100 г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16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Штатив с муфтой, лапкой и кольцом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10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 xml:space="preserve">Пробирка с пробкой 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10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Рычаг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малых тел различной массы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 xml:space="preserve">Калориметр 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Термометр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2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калориметрических тел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5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Щит электрический лабораторный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Выпрямитель на 4В/36В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проводов соединительных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Лампа низковальтовая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10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Ключ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5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Амперметр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10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 xml:space="preserve">Вольтметр 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10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Резистор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Магазин резисторов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Реостат ползунковый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3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Компас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Электромагнит разборный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Электродвигатель разборный (модель)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Линза собирающая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5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Желоб металлический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 xml:space="preserve">Шарик 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Постоянные магниты полосовые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6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Магниты постоянные дугообразные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12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Соленоид подвесной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2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Фото треков заряженных частиц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Фото треков при делении ядра урана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Цилиндр металлический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5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Линейка деревянная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3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Брусок деревянный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10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Резисторы проволочные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10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Магазин резисторов проволочных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Спираль нихроловая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Проволока константовая в катушке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Штангенциркуль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Электроплитка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2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Ванна электролитическая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Электроды медные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Медный купорос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600 гр.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Нить прочная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 маток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 xml:space="preserve">Моток проволочный 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Миллиамперметр чувствительный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3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Катушка с сердечником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2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Выключатель кнопочный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Часы с секундной стрелкой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Пластина стеклянная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3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иголок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Длинногрокусная собирающая линза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2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Треугольник прямоугольный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Лампочка на подставке колпачком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Направляющая рейка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Решетка дифракционная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Оптическая скамья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Проекционный аппарат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стеклянных трубок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Индуктор высоковольтный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Пластина стеклянная со скощенными краями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Насос Камовского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Трубка вакуумная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2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Пресс гидравлический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Прибор для изучения законов динамики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Прибор для демонстрации солнечного затмения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 xml:space="preserve">Набор </w:t>
            </w:r>
            <w:proofErr w:type="gramStart"/>
            <w:r w:rsidRPr="00DD6740">
              <w:rPr>
                <w:rFonts w:ascii="Times New Roman" w:hAnsi="Times New Roman" w:cs="Times New Roman"/>
              </w:rPr>
              <w:t>по</w:t>
            </w:r>
            <w:proofErr w:type="gramEnd"/>
            <w:r w:rsidRPr="00DD6740">
              <w:rPr>
                <w:rFonts w:ascii="Times New Roman" w:hAnsi="Times New Roman" w:cs="Times New Roman"/>
              </w:rPr>
              <w:t xml:space="preserve"> кинематики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Модель ДВС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Модель паровой турбины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Модель ручного водяного насоса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Машина электроформная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Комплект пробирок с пробками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Весы бытовые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Эпидиэскоп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 xml:space="preserve">Насос воздушный 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трубок стеклянных (малого сечения)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Шар для измерения веса воздуха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2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Макет паровой машины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Макет реактивной ракеты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Осветитель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Барометр – анероид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Макет трансформатора 3-х фазного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 xml:space="preserve">Гальванометр </w:t>
            </w:r>
            <w:proofErr w:type="gramStart"/>
            <w:r w:rsidRPr="00DD6740">
              <w:rPr>
                <w:rFonts w:ascii="Times New Roman" w:hAnsi="Times New Roman" w:cs="Times New Roman"/>
              </w:rPr>
              <w:t>магнито-электрической</w:t>
            </w:r>
            <w:proofErr w:type="gramEnd"/>
            <w:r w:rsidRPr="00DD6740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5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Макет камеры Вильсона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Отражатели зеркальные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2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Диод газонаполненый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Призма зеркальная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Зеркало</w:t>
            </w:r>
            <w:r>
              <w:rPr>
                <w:rFonts w:ascii="Times New Roman" w:hAnsi="Times New Roman" w:cs="Times New Roman"/>
              </w:rPr>
              <w:t xml:space="preserve"> сферическое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Конденеор оптический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«Атомы и молекулы»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Прибор для определения скорости воздушного потока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для изучения газовых законов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Манометр металлический жидкостный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Манометр металлический газовый (вакуумный)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Манометр жидкостный трубчатый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капилляров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Цилиндр металлический с подвесом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3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Камера гафрированная вакуумная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для демонстрации законов Паскаля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жидкостей разной плотности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тел разного объема и веса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Прибор для демонстрации теплоемкости и теплопроводности различных веществ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Пластина термобиметаллическая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Термопара демонстрационная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Макет манометра металлического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Модель для демонстрации видов деформации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Прибор для диффузии газов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Прибор для демонстрации давления жидкости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Прибор для определения термического эффекта воздуха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2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уровней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10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Уровень демонстрационный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2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Осциллограф лабораторный учебный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 xml:space="preserve">Набор сообщающихся сосудов 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 xml:space="preserve">Термостолбик 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2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Каток деревянный с прицепом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10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Желоб металлический дугообразный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8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Прибор для демонстрации взаимодействия тел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Маятник в часах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Баллистический пистолет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2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по статике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Прибор для изучения закона сохранения импульса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Прибор для демонстрации реактивного движения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Динамометр демонстрационный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5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Тележка на колесиках металлическая разной массы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по кинематике и динамике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2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Модель атомов для составления молекул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камертонов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Метроном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Брандербурские полушария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2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Электрометр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палочек по электростатике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тел по электростатике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по поляризации света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по интерференции света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Индикатор ионизирующих частиц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по фотоэффекту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трубок газонаполненных (Не)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Электромагнитное реле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Набор линз ГН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Батарея солнечная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Осветитель ОТП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Осветитель УФО-1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Прибор для определения коэффициента линейного расширения твердых тел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Прибор для демонстрации невесомости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Макет генератора переменного тока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Камера для наблюдения следов α частиц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>Модель трубы разного сечения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740">
              <w:rPr>
                <w:rFonts w:ascii="Times New Roman" w:hAnsi="Times New Roman" w:cs="Times New Roman"/>
              </w:rPr>
              <w:t xml:space="preserve">Спектроскоп 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-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Pr="00DD674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механических передач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Реостат рычажный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демонстрационный «Геометрическая оптика»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F875AD">
        <w:trPr>
          <w:trHeight w:val="148"/>
        </w:trPr>
        <w:tc>
          <w:tcPr>
            <w:tcW w:w="1076" w:type="dxa"/>
          </w:tcPr>
          <w:p w:rsidR="00093B70" w:rsidRPr="00331A4D" w:rsidRDefault="00093B70" w:rsidP="00093B70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93B70" w:rsidRDefault="00093B70" w:rsidP="00093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ускорения свободного падения</w:t>
            </w:r>
          </w:p>
        </w:tc>
        <w:tc>
          <w:tcPr>
            <w:tcW w:w="1426" w:type="dxa"/>
          </w:tcPr>
          <w:p w:rsidR="00093B70" w:rsidRPr="00093B70" w:rsidRDefault="00093B70" w:rsidP="00093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B70">
              <w:rPr>
                <w:rFonts w:ascii="Times New Roman" w:hAnsi="Times New Roman" w:cs="Times New Roman"/>
              </w:rPr>
              <w:t>1</w:t>
            </w:r>
          </w:p>
        </w:tc>
      </w:tr>
      <w:tr w:rsidR="00093B70" w:rsidRPr="00331A4D" w:rsidTr="00093B70">
        <w:trPr>
          <w:trHeight w:val="148"/>
        </w:trPr>
        <w:tc>
          <w:tcPr>
            <w:tcW w:w="9571" w:type="dxa"/>
            <w:gridSpan w:val="3"/>
          </w:tcPr>
          <w:p w:rsidR="00093B70" w:rsidRDefault="00C87FC4" w:rsidP="00093B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hAnsi="Times New Roman" w:cs="Times New Roman"/>
                <w:b/>
                <w:i/>
              </w:rPr>
              <w:t>ОБЖ</w:t>
            </w:r>
          </w:p>
        </w:tc>
      </w:tr>
      <w:tr w:rsidR="00C87FC4" w:rsidRPr="00331A4D" w:rsidTr="00F875AD">
        <w:trPr>
          <w:trHeight w:val="148"/>
        </w:trPr>
        <w:tc>
          <w:tcPr>
            <w:tcW w:w="1076" w:type="dxa"/>
          </w:tcPr>
          <w:p w:rsidR="00C87FC4" w:rsidRPr="00331A4D" w:rsidRDefault="00C87FC4" w:rsidP="00C87FC4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C87FC4" w:rsidRDefault="00C87FC4" w:rsidP="00C87FC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– 27</w:t>
            </w:r>
          </w:p>
        </w:tc>
        <w:tc>
          <w:tcPr>
            <w:tcW w:w="1426" w:type="dxa"/>
          </w:tcPr>
          <w:p w:rsidR="00C87FC4" w:rsidRPr="00C96F4A" w:rsidRDefault="00C87FC4" w:rsidP="00C87F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87FC4" w:rsidRPr="00331A4D" w:rsidTr="00F875AD">
        <w:trPr>
          <w:trHeight w:val="148"/>
        </w:trPr>
        <w:tc>
          <w:tcPr>
            <w:tcW w:w="1076" w:type="dxa"/>
          </w:tcPr>
          <w:p w:rsidR="00C87FC4" w:rsidRPr="00331A4D" w:rsidRDefault="00C87FC4" w:rsidP="00C87FC4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C87FC4" w:rsidRDefault="00C87FC4" w:rsidP="00C87FC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ОЗК </w:t>
            </w:r>
          </w:p>
        </w:tc>
        <w:tc>
          <w:tcPr>
            <w:tcW w:w="1426" w:type="dxa"/>
          </w:tcPr>
          <w:p w:rsidR="00C87FC4" w:rsidRPr="00C96F4A" w:rsidRDefault="00C87FC4" w:rsidP="00C87F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7FC4" w:rsidRPr="00331A4D" w:rsidTr="00F875AD">
        <w:trPr>
          <w:trHeight w:val="148"/>
        </w:trPr>
        <w:tc>
          <w:tcPr>
            <w:tcW w:w="1076" w:type="dxa"/>
          </w:tcPr>
          <w:p w:rsidR="00C87FC4" w:rsidRPr="00331A4D" w:rsidRDefault="00C87FC4" w:rsidP="00C87FC4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C87FC4" w:rsidRDefault="00C87FC4" w:rsidP="00C87FC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Противогаз</w:t>
            </w:r>
          </w:p>
        </w:tc>
        <w:tc>
          <w:tcPr>
            <w:tcW w:w="1426" w:type="dxa"/>
          </w:tcPr>
          <w:p w:rsidR="00C87FC4" w:rsidRPr="00C96F4A" w:rsidRDefault="00C87FC4" w:rsidP="00C87F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87FC4" w:rsidRPr="00331A4D" w:rsidTr="00F875AD">
        <w:trPr>
          <w:trHeight w:val="148"/>
        </w:trPr>
        <w:tc>
          <w:tcPr>
            <w:tcW w:w="1076" w:type="dxa"/>
          </w:tcPr>
          <w:p w:rsidR="00C87FC4" w:rsidRPr="00331A4D" w:rsidRDefault="00C87FC4" w:rsidP="00C87FC4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C87FC4" w:rsidRDefault="00C87FC4" w:rsidP="00C87FC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радиационной разведки ДП – 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426" w:type="dxa"/>
          </w:tcPr>
          <w:p w:rsidR="00C87FC4" w:rsidRPr="00C96F4A" w:rsidRDefault="00C87FC4" w:rsidP="00C87F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7FC4" w:rsidRPr="00331A4D" w:rsidTr="00F875AD">
        <w:trPr>
          <w:trHeight w:val="148"/>
        </w:trPr>
        <w:tc>
          <w:tcPr>
            <w:tcW w:w="1076" w:type="dxa"/>
          </w:tcPr>
          <w:p w:rsidR="00C87FC4" w:rsidRPr="00331A4D" w:rsidRDefault="00C87FC4" w:rsidP="00C87FC4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C87FC4" w:rsidRDefault="00C87FC4" w:rsidP="00C87FC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Дизометрический прибор ДП – 22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426" w:type="dxa"/>
          </w:tcPr>
          <w:p w:rsidR="00C87FC4" w:rsidRPr="00C96F4A" w:rsidRDefault="00C87FC4" w:rsidP="00C87F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7FC4" w:rsidRPr="00331A4D" w:rsidTr="00F875AD">
        <w:trPr>
          <w:trHeight w:val="148"/>
        </w:trPr>
        <w:tc>
          <w:tcPr>
            <w:tcW w:w="1076" w:type="dxa"/>
          </w:tcPr>
          <w:p w:rsidR="00C87FC4" w:rsidRPr="00331A4D" w:rsidRDefault="00C87FC4" w:rsidP="00C87FC4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C87FC4" w:rsidRPr="005551DF" w:rsidRDefault="00C87FC4" w:rsidP="00C87FC4">
            <w:pPr>
              <w:contextualSpacing/>
              <w:rPr>
                <w:rFonts w:ascii="Times New Roman" w:hAnsi="Times New Roman" w:cs="Times New Roman"/>
              </w:rPr>
            </w:pPr>
            <w:r w:rsidRPr="005551DF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426" w:type="dxa"/>
          </w:tcPr>
          <w:p w:rsidR="00C87FC4" w:rsidRPr="005551DF" w:rsidRDefault="00C87FC4" w:rsidP="00C87F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51DF">
              <w:rPr>
                <w:rFonts w:ascii="Times New Roman" w:hAnsi="Times New Roman" w:cs="Times New Roman"/>
              </w:rPr>
              <w:t>2</w:t>
            </w:r>
          </w:p>
        </w:tc>
      </w:tr>
      <w:tr w:rsidR="00C87FC4" w:rsidRPr="00331A4D" w:rsidTr="00F875AD">
        <w:trPr>
          <w:trHeight w:val="148"/>
        </w:trPr>
        <w:tc>
          <w:tcPr>
            <w:tcW w:w="1076" w:type="dxa"/>
          </w:tcPr>
          <w:p w:rsidR="00C87FC4" w:rsidRPr="00331A4D" w:rsidRDefault="00C87FC4" w:rsidP="00C87FC4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C87FC4" w:rsidRPr="005551DF" w:rsidRDefault="00C87FC4" w:rsidP="00C87FC4">
            <w:pPr>
              <w:contextualSpacing/>
              <w:rPr>
                <w:rFonts w:ascii="Times New Roman" w:hAnsi="Times New Roman" w:cs="Times New Roman"/>
              </w:rPr>
            </w:pPr>
            <w:r w:rsidRPr="005551DF">
              <w:rPr>
                <w:rFonts w:ascii="Times New Roman" w:hAnsi="Times New Roman" w:cs="Times New Roman"/>
              </w:rPr>
              <w:t>Рюкзак</w:t>
            </w:r>
          </w:p>
        </w:tc>
        <w:tc>
          <w:tcPr>
            <w:tcW w:w="1426" w:type="dxa"/>
          </w:tcPr>
          <w:p w:rsidR="00C87FC4" w:rsidRPr="005551DF" w:rsidRDefault="00C87FC4" w:rsidP="00C87F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51DF">
              <w:rPr>
                <w:rFonts w:ascii="Times New Roman" w:hAnsi="Times New Roman" w:cs="Times New Roman"/>
              </w:rPr>
              <w:t>8</w:t>
            </w:r>
          </w:p>
        </w:tc>
      </w:tr>
      <w:tr w:rsidR="00C87FC4" w:rsidRPr="00331A4D" w:rsidTr="00F875AD">
        <w:trPr>
          <w:trHeight w:val="148"/>
        </w:trPr>
        <w:tc>
          <w:tcPr>
            <w:tcW w:w="1076" w:type="dxa"/>
          </w:tcPr>
          <w:p w:rsidR="00C87FC4" w:rsidRPr="00331A4D" w:rsidRDefault="00C87FC4" w:rsidP="00C87FC4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C87FC4" w:rsidRPr="005551DF" w:rsidRDefault="00C87FC4" w:rsidP="00C87FC4">
            <w:pPr>
              <w:contextualSpacing/>
              <w:rPr>
                <w:rFonts w:ascii="Times New Roman" w:hAnsi="Times New Roman" w:cs="Times New Roman"/>
              </w:rPr>
            </w:pPr>
            <w:r w:rsidRPr="005551DF">
              <w:rPr>
                <w:rFonts w:ascii="Times New Roman" w:hAnsi="Times New Roman" w:cs="Times New Roman"/>
              </w:rPr>
              <w:t>Мешок спальный</w:t>
            </w:r>
          </w:p>
        </w:tc>
        <w:tc>
          <w:tcPr>
            <w:tcW w:w="1426" w:type="dxa"/>
          </w:tcPr>
          <w:p w:rsidR="00C87FC4" w:rsidRPr="005551DF" w:rsidRDefault="00C87FC4" w:rsidP="00C87F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51DF">
              <w:rPr>
                <w:rFonts w:ascii="Times New Roman" w:hAnsi="Times New Roman" w:cs="Times New Roman"/>
              </w:rPr>
              <w:t>3</w:t>
            </w:r>
          </w:p>
        </w:tc>
      </w:tr>
      <w:tr w:rsidR="00C87FC4" w:rsidRPr="00331A4D" w:rsidTr="00F875AD">
        <w:trPr>
          <w:trHeight w:val="148"/>
        </w:trPr>
        <w:tc>
          <w:tcPr>
            <w:tcW w:w="1076" w:type="dxa"/>
          </w:tcPr>
          <w:p w:rsidR="00C87FC4" w:rsidRPr="00331A4D" w:rsidRDefault="00C87FC4" w:rsidP="00C87FC4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C87FC4" w:rsidRPr="005551DF" w:rsidRDefault="00C87FC4" w:rsidP="00C87FC4">
            <w:pPr>
              <w:contextualSpacing/>
              <w:rPr>
                <w:rFonts w:ascii="Times New Roman" w:hAnsi="Times New Roman" w:cs="Times New Roman"/>
              </w:rPr>
            </w:pPr>
            <w:r w:rsidRPr="005551DF">
              <w:rPr>
                <w:rFonts w:ascii="Times New Roman" w:hAnsi="Times New Roman" w:cs="Times New Roman"/>
              </w:rPr>
              <w:t>Набор кастровой</w:t>
            </w:r>
          </w:p>
        </w:tc>
        <w:tc>
          <w:tcPr>
            <w:tcW w:w="1426" w:type="dxa"/>
          </w:tcPr>
          <w:p w:rsidR="00C87FC4" w:rsidRPr="005551DF" w:rsidRDefault="00C87FC4" w:rsidP="00C87F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51DF">
              <w:rPr>
                <w:rFonts w:ascii="Times New Roman" w:hAnsi="Times New Roman" w:cs="Times New Roman"/>
              </w:rPr>
              <w:t>1</w:t>
            </w:r>
          </w:p>
        </w:tc>
      </w:tr>
      <w:tr w:rsidR="00C87FC4" w:rsidRPr="00331A4D" w:rsidTr="00F875AD">
        <w:trPr>
          <w:trHeight w:val="148"/>
        </w:trPr>
        <w:tc>
          <w:tcPr>
            <w:tcW w:w="1076" w:type="dxa"/>
          </w:tcPr>
          <w:p w:rsidR="00C87FC4" w:rsidRPr="00331A4D" w:rsidRDefault="00C87FC4" w:rsidP="00C87FC4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C87FC4" w:rsidRPr="00C87FC4" w:rsidRDefault="00C87FC4" w:rsidP="00C87FC4">
            <w:pPr>
              <w:contextualSpacing/>
              <w:rPr>
                <w:rFonts w:ascii="Times New Roman" w:hAnsi="Times New Roman" w:cs="Times New Roman"/>
              </w:rPr>
            </w:pPr>
            <w:r w:rsidRPr="00C87FC4">
              <w:rPr>
                <w:rFonts w:ascii="Times New Roman" w:hAnsi="Times New Roman" w:cs="Times New Roman"/>
              </w:rPr>
              <w:t>Обвязк туристическая универсальная</w:t>
            </w:r>
          </w:p>
        </w:tc>
        <w:tc>
          <w:tcPr>
            <w:tcW w:w="1426" w:type="dxa"/>
          </w:tcPr>
          <w:p w:rsidR="00C87FC4" w:rsidRPr="00C87FC4" w:rsidRDefault="00C87FC4" w:rsidP="00C87F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7FC4">
              <w:rPr>
                <w:rFonts w:ascii="Times New Roman" w:hAnsi="Times New Roman" w:cs="Times New Roman"/>
              </w:rPr>
              <w:t>4</w:t>
            </w:r>
          </w:p>
        </w:tc>
      </w:tr>
      <w:tr w:rsidR="00C87FC4" w:rsidRPr="00331A4D" w:rsidTr="00F875AD">
        <w:trPr>
          <w:trHeight w:val="148"/>
        </w:trPr>
        <w:tc>
          <w:tcPr>
            <w:tcW w:w="1076" w:type="dxa"/>
          </w:tcPr>
          <w:p w:rsidR="00C87FC4" w:rsidRPr="00331A4D" w:rsidRDefault="00C87FC4" w:rsidP="00C87FC4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C87FC4" w:rsidRPr="00C87FC4" w:rsidRDefault="00C87FC4" w:rsidP="00C87FC4">
            <w:pPr>
              <w:contextualSpacing/>
              <w:rPr>
                <w:rFonts w:ascii="Times New Roman" w:hAnsi="Times New Roman" w:cs="Times New Roman"/>
              </w:rPr>
            </w:pPr>
            <w:r w:rsidRPr="00C87FC4">
              <w:rPr>
                <w:rFonts w:ascii="Times New Roman" w:hAnsi="Times New Roman" w:cs="Times New Roman"/>
              </w:rPr>
              <w:t>Шлем туристический</w:t>
            </w:r>
          </w:p>
        </w:tc>
        <w:tc>
          <w:tcPr>
            <w:tcW w:w="1426" w:type="dxa"/>
          </w:tcPr>
          <w:p w:rsidR="00C87FC4" w:rsidRPr="00C87FC4" w:rsidRDefault="00C87FC4" w:rsidP="00C87F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7FC4">
              <w:rPr>
                <w:rFonts w:ascii="Times New Roman" w:hAnsi="Times New Roman" w:cs="Times New Roman"/>
              </w:rPr>
              <w:t>4</w:t>
            </w:r>
          </w:p>
        </w:tc>
      </w:tr>
      <w:tr w:rsidR="00C87FC4" w:rsidRPr="00331A4D" w:rsidTr="00F875AD">
        <w:trPr>
          <w:trHeight w:val="148"/>
        </w:trPr>
        <w:tc>
          <w:tcPr>
            <w:tcW w:w="1076" w:type="dxa"/>
          </w:tcPr>
          <w:p w:rsidR="00C87FC4" w:rsidRPr="00331A4D" w:rsidRDefault="00C87FC4" w:rsidP="00C87FC4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C87FC4" w:rsidRPr="00C87FC4" w:rsidRDefault="00C87FC4" w:rsidP="00C87FC4">
            <w:pPr>
              <w:contextualSpacing/>
              <w:rPr>
                <w:rFonts w:ascii="Times New Roman" w:hAnsi="Times New Roman" w:cs="Times New Roman"/>
              </w:rPr>
            </w:pPr>
            <w:r w:rsidRPr="00C87FC4">
              <w:rPr>
                <w:rFonts w:ascii="Times New Roman" w:hAnsi="Times New Roman" w:cs="Times New Roman"/>
              </w:rPr>
              <w:t>Веревка основная статика</w:t>
            </w:r>
          </w:p>
        </w:tc>
        <w:tc>
          <w:tcPr>
            <w:tcW w:w="1426" w:type="dxa"/>
          </w:tcPr>
          <w:p w:rsidR="00C87FC4" w:rsidRPr="00C87FC4" w:rsidRDefault="00C87FC4" w:rsidP="00C87F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7FC4">
              <w:rPr>
                <w:rFonts w:ascii="Times New Roman" w:hAnsi="Times New Roman" w:cs="Times New Roman"/>
              </w:rPr>
              <w:t>50м.</w:t>
            </w:r>
          </w:p>
        </w:tc>
      </w:tr>
      <w:tr w:rsidR="00C87FC4" w:rsidRPr="00331A4D" w:rsidTr="00F875AD">
        <w:trPr>
          <w:trHeight w:val="148"/>
        </w:trPr>
        <w:tc>
          <w:tcPr>
            <w:tcW w:w="1076" w:type="dxa"/>
          </w:tcPr>
          <w:p w:rsidR="00C87FC4" w:rsidRPr="00331A4D" w:rsidRDefault="00C87FC4" w:rsidP="00C87FC4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C87FC4" w:rsidRPr="00C87FC4" w:rsidRDefault="00C87FC4" w:rsidP="00C87FC4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87FC4">
              <w:rPr>
                <w:rFonts w:ascii="Times New Roman" w:hAnsi="Times New Roman" w:cs="Times New Roman"/>
              </w:rPr>
              <w:t>Каробин</w:t>
            </w:r>
            <w:proofErr w:type="gramStart"/>
            <w:r w:rsidRPr="00C87FC4">
              <w:rPr>
                <w:rFonts w:ascii="Times New Roman" w:hAnsi="Times New Roman" w:cs="Times New Roman"/>
                <w:lang w:val="en-US"/>
              </w:rPr>
              <w:t>PETZL</w:t>
            </w:r>
            <w:proofErr w:type="gramEnd"/>
          </w:p>
        </w:tc>
        <w:tc>
          <w:tcPr>
            <w:tcW w:w="1426" w:type="dxa"/>
          </w:tcPr>
          <w:p w:rsidR="00C87FC4" w:rsidRPr="00C87FC4" w:rsidRDefault="00C87FC4" w:rsidP="00C87F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7FC4">
              <w:rPr>
                <w:rFonts w:ascii="Times New Roman" w:hAnsi="Times New Roman" w:cs="Times New Roman"/>
                <w:lang w:val="en-US"/>
              </w:rPr>
              <w:t>16</w:t>
            </w:r>
            <w:r w:rsidRPr="00C87FC4">
              <w:rPr>
                <w:rFonts w:ascii="Times New Roman" w:hAnsi="Times New Roman" w:cs="Times New Roman"/>
              </w:rPr>
              <w:t>шт.</w:t>
            </w:r>
          </w:p>
        </w:tc>
      </w:tr>
      <w:tr w:rsidR="00C87FC4" w:rsidRPr="00331A4D" w:rsidTr="00046925">
        <w:trPr>
          <w:trHeight w:val="148"/>
        </w:trPr>
        <w:tc>
          <w:tcPr>
            <w:tcW w:w="9571" w:type="dxa"/>
            <w:gridSpan w:val="3"/>
          </w:tcPr>
          <w:p w:rsidR="00C87FC4" w:rsidRDefault="00C87FC4" w:rsidP="00C87F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0036C">
              <w:rPr>
                <w:rFonts w:ascii="Times New Roman" w:hAnsi="Times New Roman" w:cs="Times New Roman"/>
                <w:b/>
                <w:i/>
              </w:rPr>
              <w:t>Кабинет Информатики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 – 07</w:t>
            </w:r>
          </w:p>
        </w:tc>
      </w:tr>
      <w:tr w:rsidR="00BD5AC6" w:rsidRPr="00331A4D" w:rsidTr="00F875AD">
        <w:trPr>
          <w:trHeight w:val="148"/>
        </w:trPr>
        <w:tc>
          <w:tcPr>
            <w:tcW w:w="1076" w:type="dxa"/>
          </w:tcPr>
          <w:p w:rsidR="00BD5AC6" w:rsidRPr="00331A4D" w:rsidRDefault="00BD5AC6" w:rsidP="006A4806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BD5AC6" w:rsidRPr="00BD5AC6" w:rsidRDefault="00BD5AC6" w:rsidP="00BD5AC6">
            <w:pPr>
              <w:contextualSpacing/>
              <w:rPr>
                <w:rFonts w:ascii="Times New Roman" w:hAnsi="Times New Roman" w:cs="Times New Roman"/>
              </w:rPr>
            </w:pPr>
            <w:r w:rsidRPr="00BD5AC6">
              <w:rPr>
                <w:rFonts w:ascii="Times New Roman" w:hAnsi="Times New Roman" w:cs="Times New Roman"/>
              </w:rPr>
              <w:t>Интерактивная мультитач доска со встроенным ультракороткофокусным проектором</w:t>
            </w:r>
          </w:p>
        </w:tc>
        <w:tc>
          <w:tcPr>
            <w:tcW w:w="1426" w:type="dxa"/>
          </w:tcPr>
          <w:p w:rsidR="00BD5AC6" w:rsidRPr="00BD5AC6" w:rsidRDefault="00BD5AC6" w:rsidP="00BD5A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D5AC6">
              <w:rPr>
                <w:rFonts w:ascii="Times New Roman" w:hAnsi="Times New Roman" w:cs="Times New Roman"/>
              </w:rPr>
              <w:t>1</w:t>
            </w:r>
          </w:p>
        </w:tc>
      </w:tr>
      <w:tr w:rsidR="00BD5AC6" w:rsidRPr="00331A4D" w:rsidTr="00F875AD">
        <w:trPr>
          <w:trHeight w:val="148"/>
        </w:trPr>
        <w:tc>
          <w:tcPr>
            <w:tcW w:w="1076" w:type="dxa"/>
          </w:tcPr>
          <w:p w:rsidR="00BD5AC6" w:rsidRPr="00331A4D" w:rsidRDefault="00BD5AC6" w:rsidP="006A4806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BD5AC6" w:rsidRPr="00BD5AC6" w:rsidRDefault="00BD5AC6" w:rsidP="00BD5AC6">
            <w:pPr>
              <w:contextualSpacing/>
              <w:rPr>
                <w:rFonts w:ascii="Times New Roman" w:hAnsi="Times New Roman" w:cs="Times New Roman"/>
              </w:rPr>
            </w:pPr>
            <w:r w:rsidRPr="00BD5AC6">
              <w:rPr>
                <w:rFonts w:ascii="Times New Roman" w:hAnsi="Times New Roman" w:cs="Times New Roman"/>
              </w:rPr>
              <w:t>Двухплатформенный портативный программно- технический комплекс</w:t>
            </w:r>
          </w:p>
        </w:tc>
        <w:tc>
          <w:tcPr>
            <w:tcW w:w="1426" w:type="dxa"/>
          </w:tcPr>
          <w:p w:rsidR="00BD5AC6" w:rsidRPr="00BD5AC6" w:rsidRDefault="00BD5AC6" w:rsidP="00BD5A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D5AC6">
              <w:rPr>
                <w:rFonts w:ascii="Times New Roman" w:hAnsi="Times New Roman" w:cs="Times New Roman"/>
              </w:rPr>
              <w:t>9</w:t>
            </w:r>
          </w:p>
        </w:tc>
      </w:tr>
      <w:tr w:rsidR="00BD5AC6" w:rsidRPr="00331A4D" w:rsidTr="00F875AD">
        <w:trPr>
          <w:trHeight w:val="148"/>
        </w:trPr>
        <w:tc>
          <w:tcPr>
            <w:tcW w:w="1076" w:type="dxa"/>
          </w:tcPr>
          <w:p w:rsidR="00BD5AC6" w:rsidRPr="00331A4D" w:rsidRDefault="00BD5AC6" w:rsidP="006A4806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BD5AC6" w:rsidRPr="00BD5AC6" w:rsidRDefault="00BD5AC6" w:rsidP="00BD5AC6">
            <w:pPr>
              <w:contextualSpacing/>
              <w:rPr>
                <w:rFonts w:ascii="Times New Roman" w:hAnsi="Times New Roman" w:cs="Times New Roman"/>
              </w:rPr>
            </w:pPr>
            <w:r w:rsidRPr="00BD5AC6">
              <w:rPr>
                <w:rFonts w:ascii="Times New Roman" w:hAnsi="Times New Roman" w:cs="Times New Roman"/>
              </w:rPr>
              <w:t>Сканер планшетный А</w:t>
            </w:r>
            <w:proofErr w:type="gramStart"/>
            <w:r w:rsidRPr="00BD5AC6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26" w:type="dxa"/>
          </w:tcPr>
          <w:p w:rsidR="00BD5AC6" w:rsidRPr="00BD5AC6" w:rsidRDefault="00BD5AC6" w:rsidP="00BD5A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D5AC6">
              <w:rPr>
                <w:rFonts w:ascii="Times New Roman" w:hAnsi="Times New Roman" w:cs="Times New Roman"/>
              </w:rPr>
              <w:t>2</w:t>
            </w:r>
          </w:p>
        </w:tc>
      </w:tr>
      <w:tr w:rsidR="00BD5AC6" w:rsidRPr="00331A4D" w:rsidTr="00F875AD">
        <w:trPr>
          <w:trHeight w:val="148"/>
        </w:trPr>
        <w:tc>
          <w:tcPr>
            <w:tcW w:w="1076" w:type="dxa"/>
          </w:tcPr>
          <w:p w:rsidR="00BD5AC6" w:rsidRPr="00331A4D" w:rsidRDefault="00BD5AC6" w:rsidP="006A4806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BD5AC6" w:rsidRPr="00BD5AC6" w:rsidRDefault="00BD5AC6" w:rsidP="00BD5AC6">
            <w:pPr>
              <w:contextualSpacing/>
              <w:rPr>
                <w:rFonts w:ascii="Times New Roman" w:hAnsi="Times New Roman" w:cs="Times New Roman"/>
              </w:rPr>
            </w:pPr>
            <w:r w:rsidRPr="00BD5AC6">
              <w:rPr>
                <w:rFonts w:ascii="Times New Roman" w:hAnsi="Times New Roman" w:cs="Times New Roman"/>
              </w:rPr>
              <w:t>Графический планшет А</w:t>
            </w:r>
            <w:proofErr w:type="gramStart"/>
            <w:r w:rsidRPr="00BD5AC6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426" w:type="dxa"/>
          </w:tcPr>
          <w:p w:rsidR="00BD5AC6" w:rsidRPr="00BD5AC6" w:rsidRDefault="00BD5AC6" w:rsidP="00BD5A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D5AC6">
              <w:rPr>
                <w:rFonts w:ascii="Times New Roman" w:hAnsi="Times New Roman" w:cs="Times New Roman"/>
              </w:rPr>
              <w:t>3</w:t>
            </w:r>
          </w:p>
        </w:tc>
      </w:tr>
      <w:tr w:rsidR="00BD5AC6" w:rsidRPr="00331A4D" w:rsidTr="00F875AD">
        <w:trPr>
          <w:trHeight w:val="148"/>
        </w:trPr>
        <w:tc>
          <w:tcPr>
            <w:tcW w:w="1076" w:type="dxa"/>
          </w:tcPr>
          <w:p w:rsidR="00BD5AC6" w:rsidRPr="00331A4D" w:rsidRDefault="00BD5AC6" w:rsidP="006A4806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BD5AC6" w:rsidRPr="00BD5AC6" w:rsidRDefault="00BD5AC6" w:rsidP="00BD5AC6">
            <w:pPr>
              <w:contextualSpacing/>
              <w:rPr>
                <w:rFonts w:ascii="Times New Roman" w:hAnsi="Times New Roman" w:cs="Times New Roman"/>
              </w:rPr>
            </w:pPr>
            <w:r w:rsidRPr="00BD5AC6">
              <w:rPr>
                <w:rFonts w:ascii="Times New Roman" w:hAnsi="Times New Roman" w:cs="Times New Roman"/>
              </w:rPr>
              <w:t xml:space="preserve">Точка беспроводного доступа </w:t>
            </w:r>
            <w:proofErr w:type="gramStart"/>
            <w:r w:rsidRPr="00BD5AC6">
              <w:rPr>
                <w:rFonts w:ascii="Times New Roman" w:hAnsi="Times New Roman" w:cs="Times New Roman"/>
              </w:rPr>
              <w:t>к</w:t>
            </w:r>
            <w:proofErr w:type="gramEnd"/>
            <w:r w:rsidRPr="00BD5AC6">
              <w:rPr>
                <w:rFonts w:ascii="Times New Roman" w:hAnsi="Times New Roman" w:cs="Times New Roman"/>
              </w:rPr>
              <w:t xml:space="preserve"> Интернет (</w:t>
            </w:r>
            <w:proofErr w:type="spellStart"/>
            <w:r w:rsidRPr="00BD5AC6">
              <w:rPr>
                <w:rFonts w:ascii="Times New Roman" w:hAnsi="Times New Roman" w:cs="Times New Roman"/>
                <w:lang w:val="en-US"/>
              </w:rPr>
              <w:t>Wi</w:t>
            </w:r>
            <w:proofErr w:type="spellEnd"/>
            <w:r w:rsidRPr="00BD5AC6">
              <w:rPr>
                <w:rFonts w:ascii="Times New Roman" w:hAnsi="Times New Roman" w:cs="Times New Roman"/>
              </w:rPr>
              <w:t>-</w:t>
            </w:r>
            <w:proofErr w:type="spellStart"/>
            <w:r w:rsidRPr="00BD5AC6">
              <w:rPr>
                <w:rFonts w:ascii="Times New Roman" w:hAnsi="Times New Roman" w:cs="Times New Roman"/>
                <w:lang w:val="en-US"/>
              </w:rPr>
              <w:t>Fi</w:t>
            </w:r>
            <w:proofErr w:type="spellEnd"/>
            <w:r w:rsidRPr="00BD5A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6" w:type="dxa"/>
          </w:tcPr>
          <w:p w:rsidR="00BD5AC6" w:rsidRPr="00BD5AC6" w:rsidRDefault="00BD5AC6" w:rsidP="00BD5A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D5AC6">
              <w:rPr>
                <w:rFonts w:ascii="Times New Roman" w:hAnsi="Times New Roman" w:cs="Times New Roman"/>
              </w:rPr>
              <w:t>1</w:t>
            </w:r>
          </w:p>
        </w:tc>
      </w:tr>
      <w:tr w:rsidR="00BD5AC6" w:rsidRPr="00331A4D" w:rsidTr="00F875AD">
        <w:trPr>
          <w:trHeight w:val="148"/>
        </w:trPr>
        <w:tc>
          <w:tcPr>
            <w:tcW w:w="1076" w:type="dxa"/>
          </w:tcPr>
          <w:p w:rsidR="00BD5AC6" w:rsidRPr="00331A4D" w:rsidRDefault="00BD5AC6" w:rsidP="006A4806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BD5AC6" w:rsidRPr="00BD5AC6" w:rsidRDefault="00BD5AC6" w:rsidP="00BD5AC6">
            <w:pPr>
              <w:contextualSpacing/>
              <w:rPr>
                <w:rFonts w:ascii="Times New Roman" w:hAnsi="Times New Roman" w:cs="Times New Roman"/>
              </w:rPr>
            </w:pPr>
            <w:r w:rsidRPr="00BD5AC6">
              <w:rPr>
                <w:rFonts w:ascii="Times New Roman" w:hAnsi="Times New Roman" w:cs="Times New Roman"/>
              </w:rPr>
              <w:t>Интерактивно наглядное пособие ИКТ. Программно-методический комплекс с методическими рекомендациями и сценариями уроков (</w:t>
            </w:r>
            <w:r w:rsidRPr="00BD5AC6">
              <w:rPr>
                <w:rFonts w:ascii="Times New Roman" w:hAnsi="Times New Roman" w:cs="Times New Roman"/>
                <w:lang w:val="en-US"/>
              </w:rPr>
              <w:t>CD</w:t>
            </w:r>
            <w:r w:rsidRPr="00BD5A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6" w:type="dxa"/>
          </w:tcPr>
          <w:p w:rsidR="00BD5AC6" w:rsidRPr="00BD5AC6" w:rsidRDefault="00BD5AC6" w:rsidP="00BD5A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D5AC6"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046925">
        <w:trPr>
          <w:trHeight w:val="148"/>
        </w:trPr>
        <w:tc>
          <w:tcPr>
            <w:tcW w:w="9571" w:type="dxa"/>
            <w:gridSpan w:val="3"/>
          </w:tcPr>
          <w:p w:rsidR="006A4806" w:rsidRDefault="006A4806" w:rsidP="00BD5A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Кабинет истории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России Империя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Отечественная война 1812 г.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ВОВ 1941-1945 гг.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феодального разрушения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Египет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России федерального округа</w:t>
            </w:r>
          </w:p>
        </w:tc>
        <w:tc>
          <w:tcPr>
            <w:tcW w:w="1426" w:type="dxa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Европы после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торой мировой</w:t>
            </w:r>
          </w:p>
        </w:tc>
        <w:tc>
          <w:tcPr>
            <w:tcW w:w="1426" w:type="dxa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национального освобождения движения</w:t>
            </w:r>
          </w:p>
        </w:tc>
        <w:tc>
          <w:tcPr>
            <w:tcW w:w="1426" w:type="dxa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СССР 1946-1990гг.</w:t>
            </w:r>
          </w:p>
        </w:tc>
        <w:tc>
          <w:tcPr>
            <w:tcW w:w="1426" w:type="dxa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Город наш край</w:t>
            </w:r>
          </w:p>
        </w:tc>
        <w:tc>
          <w:tcPr>
            <w:tcW w:w="1426" w:type="dxa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426" w:type="dxa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426" w:type="dxa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Европа в конце 20 века Африка</w:t>
            </w:r>
          </w:p>
        </w:tc>
        <w:tc>
          <w:tcPr>
            <w:tcW w:w="1426" w:type="dxa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Греция в 4в.</w:t>
            </w:r>
          </w:p>
        </w:tc>
        <w:tc>
          <w:tcPr>
            <w:tcW w:w="1426" w:type="dxa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 по истории</w:t>
            </w:r>
          </w:p>
        </w:tc>
        <w:tc>
          <w:tcPr>
            <w:tcW w:w="1426" w:type="dxa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806" w:rsidRPr="00331A4D" w:rsidTr="00046925">
        <w:trPr>
          <w:trHeight w:val="148"/>
        </w:trPr>
        <w:tc>
          <w:tcPr>
            <w:tcW w:w="9571" w:type="dxa"/>
            <w:gridSpan w:val="3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1F33">
              <w:rPr>
                <w:rFonts w:ascii="Times New Roman" w:hAnsi="Times New Roman" w:cs="Times New Roman"/>
                <w:b/>
                <w:i/>
              </w:rPr>
              <w:lastRenderedPageBreak/>
              <w:t>Кабинет немецкого языка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3 – 02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Pr="00C96F4A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Pr="00C96F4A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Проэктор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Pr="00C96F4A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Pr="00C96F4A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Германии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Pr="00C96F4A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настенные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A4806" w:rsidRPr="00331A4D" w:rsidTr="006A4806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  <w:shd w:val="clear" w:color="auto" w:fill="auto"/>
          </w:tcPr>
          <w:p w:rsidR="006A4806" w:rsidRP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 w:rsidRPr="006A4806">
              <w:rPr>
                <w:rFonts w:ascii="Times New Roman" w:hAnsi="Times New Roman" w:cs="Times New Roman"/>
              </w:rPr>
              <w:t>Комплект электронных плакатов «английский язык» (</w:t>
            </w:r>
            <w:r w:rsidRPr="006A4806">
              <w:rPr>
                <w:rFonts w:ascii="Times New Roman" w:hAnsi="Times New Roman" w:cs="Times New Roman"/>
                <w:lang w:val="en-US"/>
              </w:rPr>
              <w:t>CD</w:t>
            </w:r>
            <w:r w:rsidRPr="006A4806">
              <w:rPr>
                <w:rFonts w:ascii="Times New Roman" w:hAnsi="Times New Roman" w:cs="Times New Roman"/>
              </w:rPr>
              <w:t>) с методическими рекомендациями для учителя</w:t>
            </w:r>
          </w:p>
        </w:tc>
        <w:tc>
          <w:tcPr>
            <w:tcW w:w="1426" w:type="dxa"/>
            <w:shd w:val="clear" w:color="auto" w:fill="auto"/>
          </w:tcPr>
          <w:p w:rsidR="006A4806" w:rsidRP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4806"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6A4806">
        <w:trPr>
          <w:trHeight w:val="148"/>
        </w:trPr>
        <w:tc>
          <w:tcPr>
            <w:tcW w:w="1076" w:type="dxa"/>
          </w:tcPr>
          <w:p w:rsidR="006A4806" w:rsidRPr="00331A4D" w:rsidRDefault="006A4806" w:rsidP="006A4806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  <w:shd w:val="clear" w:color="auto" w:fill="auto"/>
          </w:tcPr>
          <w:p w:rsidR="006A4806" w:rsidRP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 w:rsidRPr="006A4806">
              <w:rPr>
                <w:rFonts w:ascii="Times New Roman" w:hAnsi="Times New Roman" w:cs="Times New Roman"/>
              </w:rPr>
              <w:t>Комплект электронных плакатов «немецкий язык» (</w:t>
            </w:r>
            <w:r w:rsidRPr="006A4806">
              <w:rPr>
                <w:rFonts w:ascii="Times New Roman" w:hAnsi="Times New Roman" w:cs="Times New Roman"/>
                <w:lang w:val="en-US"/>
              </w:rPr>
              <w:t>CD</w:t>
            </w:r>
            <w:r w:rsidRPr="006A4806">
              <w:rPr>
                <w:rFonts w:ascii="Times New Roman" w:hAnsi="Times New Roman" w:cs="Times New Roman"/>
              </w:rPr>
              <w:t>) с методическими рекомендациями для учителя</w:t>
            </w:r>
          </w:p>
        </w:tc>
        <w:tc>
          <w:tcPr>
            <w:tcW w:w="1426" w:type="dxa"/>
            <w:shd w:val="clear" w:color="auto" w:fill="auto"/>
          </w:tcPr>
          <w:p w:rsidR="006A4806" w:rsidRP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4806"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046925">
        <w:trPr>
          <w:trHeight w:val="148"/>
        </w:trPr>
        <w:tc>
          <w:tcPr>
            <w:tcW w:w="9571" w:type="dxa"/>
            <w:gridSpan w:val="3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1F33">
              <w:rPr>
                <w:rFonts w:ascii="Times New Roman" w:hAnsi="Times New Roman" w:cs="Times New Roman"/>
                <w:b/>
                <w:i/>
              </w:rPr>
              <w:t xml:space="preserve">Кабинет математики: </w:t>
            </w:r>
            <w:r>
              <w:rPr>
                <w:rFonts w:ascii="Times New Roman" w:hAnsi="Times New Roman" w:cs="Times New Roman"/>
                <w:b/>
                <w:i/>
              </w:rPr>
              <w:t>3 – 03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Pr="00C96F4A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 демонстрационный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Pr="00C96F4A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 деревянный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Pr="00C96F4A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Pr="00C96F4A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Pr="00C96F4A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по геометрии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Pr="00C96F4A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по алгебре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Pr="00C96F4A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1426" w:type="dxa"/>
          </w:tcPr>
          <w:p w:rsidR="006A4806" w:rsidRPr="00C96F4A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Циркуль школьный</w:t>
            </w:r>
          </w:p>
        </w:tc>
        <w:tc>
          <w:tcPr>
            <w:tcW w:w="1426" w:type="dxa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классная</w:t>
            </w:r>
          </w:p>
        </w:tc>
        <w:tc>
          <w:tcPr>
            <w:tcW w:w="1426" w:type="dxa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Математические пирамиды сложения </w:t>
            </w:r>
          </w:p>
        </w:tc>
        <w:tc>
          <w:tcPr>
            <w:tcW w:w="1426" w:type="dxa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пирамиды вычитания</w:t>
            </w:r>
          </w:p>
        </w:tc>
        <w:tc>
          <w:tcPr>
            <w:tcW w:w="1426" w:type="dxa"/>
          </w:tcPr>
          <w:p w:rsid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P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 w:rsidRPr="006A4806">
              <w:rPr>
                <w:rFonts w:ascii="Times New Roman" w:hAnsi="Times New Roman" w:cs="Times New Roman"/>
              </w:rPr>
              <w:t xml:space="preserve">Двухплатформенный портативный программно- технический комплекс </w:t>
            </w:r>
            <w:proofErr w:type="gramStart"/>
            <w:r w:rsidRPr="006A480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A4806">
              <w:rPr>
                <w:rFonts w:ascii="Times New Roman" w:hAnsi="Times New Roman" w:cs="Times New Roman"/>
              </w:rPr>
              <w:t xml:space="preserve">ноутбук 17.3) для учителя в комплекте с мышью, с предоставленной оперативной системой и антивирусной программой </w:t>
            </w:r>
          </w:p>
        </w:tc>
        <w:tc>
          <w:tcPr>
            <w:tcW w:w="1426" w:type="dxa"/>
          </w:tcPr>
          <w:p w:rsidR="006A4806" w:rsidRP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4806">
              <w:rPr>
                <w:rFonts w:ascii="Times New Roman" w:hAnsi="Times New Roman" w:cs="Times New Roman"/>
              </w:rPr>
              <w:t>1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P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 w:rsidRPr="006A4806">
              <w:rPr>
                <w:rFonts w:ascii="Times New Roman" w:hAnsi="Times New Roman" w:cs="Times New Roman"/>
              </w:rPr>
              <w:t xml:space="preserve">Двухплатформенный портативный программно- технический комплекс </w:t>
            </w:r>
            <w:proofErr w:type="gramStart"/>
            <w:r w:rsidRPr="006A480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A4806">
              <w:rPr>
                <w:rFonts w:ascii="Times New Roman" w:hAnsi="Times New Roman" w:cs="Times New Roman"/>
              </w:rPr>
              <w:t>ноутбук 13.3) для ученика в комплекте с мышью, с предоставленной оперативной системой и антивирусной программой</w:t>
            </w:r>
          </w:p>
        </w:tc>
        <w:tc>
          <w:tcPr>
            <w:tcW w:w="1426" w:type="dxa"/>
          </w:tcPr>
          <w:p w:rsidR="006A4806" w:rsidRP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4806">
              <w:rPr>
                <w:rFonts w:ascii="Times New Roman" w:hAnsi="Times New Roman" w:cs="Times New Roman"/>
              </w:rPr>
              <w:t>7</w:t>
            </w:r>
          </w:p>
        </w:tc>
      </w:tr>
      <w:tr w:rsidR="006A4806" w:rsidRPr="00331A4D" w:rsidTr="00F875AD">
        <w:trPr>
          <w:trHeight w:val="148"/>
        </w:trPr>
        <w:tc>
          <w:tcPr>
            <w:tcW w:w="1076" w:type="dxa"/>
          </w:tcPr>
          <w:p w:rsidR="006A4806" w:rsidRPr="00331A4D" w:rsidRDefault="006A4806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6A4806" w:rsidRPr="006A4806" w:rsidRDefault="006A4806" w:rsidP="006A4806">
            <w:pPr>
              <w:contextualSpacing/>
              <w:rPr>
                <w:rFonts w:ascii="Times New Roman" w:hAnsi="Times New Roman" w:cs="Times New Roman"/>
              </w:rPr>
            </w:pPr>
            <w:r w:rsidRPr="006A4806">
              <w:rPr>
                <w:rFonts w:ascii="Times New Roman" w:hAnsi="Times New Roman" w:cs="Times New Roman"/>
              </w:rPr>
              <w:t>Комплект электронных плакатов наглядных пособий «математика» (</w:t>
            </w:r>
            <w:r w:rsidRPr="006A4806">
              <w:rPr>
                <w:rFonts w:ascii="Times New Roman" w:hAnsi="Times New Roman" w:cs="Times New Roman"/>
                <w:lang w:val="en-US"/>
              </w:rPr>
              <w:t>CD</w:t>
            </w:r>
            <w:r w:rsidRPr="006A4806">
              <w:rPr>
                <w:rFonts w:ascii="Times New Roman" w:hAnsi="Times New Roman" w:cs="Times New Roman"/>
              </w:rPr>
              <w:t>) с методическими рекомендациями для учителя</w:t>
            </w:r>
          </w:p>
        </w:tc>
        <w:tc>
          <w:tcPr>
            <w:tcW w:w="1426" w:type="dxa"/>
          </w:tcPr>
          <w:p w:rsidR="006A4806" w:rsidRPr="006A4806" w:rsidRDefault="006A4806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4806"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046925">
        <w:trPr>
          <w:trHeight w:val="148"/>
        </w:trPr>
        <w:tc>
          <w:tcPr>
            <w:tcW w:w="9571" w:type="dxa"/>
            <w:gridSpan w:val="3"/>
          </w:tcPr>
          <w:p w:rsidR="00046925" w:rsidRDefault="00046925" w:rsidP="006A48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1F33">
              <w:rPr>
                <w:rFonts w:ascii="Times New Roman" w:hAnsi="Times New Roman" w:cs="Times New Roman"/>
                <w:b/>
                <w:i/>
              </w:rPr>
              <w:t>Кабинет  математики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3- 04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C96F4A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Циркуль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C96F4A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C96F4A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C96F4A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по геометрии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C96F4A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по алгебре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046925">
        <w:trPr>
          <w:trHeight w:val="148"/>
        </w:trPr>
        <w:tc>
          <w:tcPr>
            <w:tcW w:w="9571" w:type="dxa"/>
            <w:gridSpan w:val="3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1F33">
              <w:rPr>
                <w:rFonts w:ascii="Times New Roman" w:hAnsi="Times New Roman" w:cs="Times New Roman"/>
                <w:b/>
                <w:i/>
              </w:rPr>
              <w:t xml:space="preserve">Кабинет географии </w:t>
            </w:r>
            <w:r>
              <w:rPr>
                <w:rFonts w:ascii="Times New Roman" w:hAnsi="Times New Roman" w:cs="Times New Roman"/>
                <w:b/>
                <w:i/>
              </w:rPr>
              <w:t>3 – 05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C96F4A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карта мира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C96F4A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Австралии и Новой Зеландии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C96F4A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строения земной коры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C96F4A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восточной Сибири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географического открытия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Евразия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России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северная Америка и Африка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Африка и южная Америка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Поволжье и Западная Сибирь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России и сопредельных государств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Красноярского края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Агроклиматическая карта России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Полезные ископаемые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Природные зоны России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Глобус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народов России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 и человек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проблемы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минеральные ресурсы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046925">
        <w:trPr>
          <w:trHeight w:val="148"/>
        </w:trPr>
        <w:tc>
          <w:tcPr>
            <w:tcW w:w="9571" w:type="dxa"/>
            <w:gridSpan w:val="3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Кабинет биологии, химии 3 – 06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растворимости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ряд напряженных металлов)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Менделеева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5551DF" w:rsidRDefault="00046925" w:rsidP="0004692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46925">
              <w:rPr>
                <w:rFonts w:ascii="Times New Roman" w:hAnsi="Times New Roman" w:cs="Times New Roman"/>
              </w:rPr>
              <w:t>Цифровой микроскоп с лабораторными принадлежностями, программным обеспечением и методическими рекомендациями для учителя</w:t>
            </w:r>
          </w:p>
        </w:tc>
        <w:tc>
          <w:tcPr>
            <w:tcW w:w="1426" w:type="dxa"/>
          </w:tcPr>
          <w:p w:rsidR="00046925" w:rsidRPr="005551DF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6925"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046925">
        <w:trPr>
          <w:trHeight w:val="148"/>
        </w:trPr>
        <w:tc>
          <w:tcPr>
            <w:tcW w:w="9571" w:type="dxa"/>
            <w:gridSpan w:val="3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биологии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5E3BD1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Микроскопы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5E3BD1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материал «Растения»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5E3BD1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Вредители леса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5E3BD1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с увеличительным стеклом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5E3BD1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«Деление клетки»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5E3BD1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«Эволюция органического мира»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5E3BD1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 Строение тела человека»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Сезонные изменения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Рельефные таблицы: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Внутреннее строение курицы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Внутреннее строение голубя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Внутреннее строение собаки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Внутреннее строение дождевого червя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глаза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яйца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Генетический закон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Клеточное строение листа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</w:t>
            </w:r>
          </w:p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почки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голосеменных растений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Влажные препараты: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Пескожил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Нереида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Клубеньки на </w:t>
            </w:r>
            <w:proofErr w:type="gramStart"/>
            <w:r>
              <w:rPr>
                <w:rFonts w:ascii="Times New Roman" w:hAnsi="Times New Roman" w:cs="Times New Roman"/>
              </w:rPr>
              <w:t>бобовых</w:t>
            </w:r>
            <w:proofErr w:type="gramEnd"/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комнатной мухи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гадюка</w:t>
            </w:r>
          </w:p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плодов и семян с/х растений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корнеплодов и плодов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семян и плодов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древесных пород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льна и шелка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муляжей: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Томатов</w:t>
            </w:r>
          </w:p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гибридов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Фенологические наблюдения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Чучело птиц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птицы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Глазное яблоко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Цветок картофеля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Молекулы ДНК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Легкие человека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Гортань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Сердце человека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Глазное яблоко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 человека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Головной мозг человека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Конечности лошади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Головной мозг позвоночных (комплект)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Гербарии по общей биологии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Гербарии растений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Уровни организации живой природы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Наборы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Характерные черты скелета млекопитающих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Характерные черты скелета рыб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Характерные черты скелета пресмыкающихся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Характерные черты скелета животных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Моделей по антропогенезу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микропрепаратов по ботанике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микропрепаратов по зоологии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Динамические пособия: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Биосинтез белка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клетки</w:t>
            </w:r>
          </w:p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Г. Менделя</w:t>
            </w:r>
          </w:p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Перекрест хромосом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демонстрации всасывания воды корнями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Pr="00F02404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изучения почвы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насекомых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Морская звезда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Морской ёж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Скелет змеи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Рудиментные органы позвоночных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Гомология плечевого и тазового поясов позвоночных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Приспособление к условиям обитания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портретов по биологии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таблиц по ботанике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таблиц по зоологии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таблиц по анатомии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таблиц по общей биологии</w:t>
            </w:r>
          </w:p>
        </w:tc>
        <w:tc>
          <w:tcPr>
            <w:tcW w:w="1426" w:type="dxa"/>
          </w:tcPr>
          <w:p w:rsidR="00046925" w:rsidRPr="00C96F4A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луп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Гербарий деревья и кустарники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Анатомическое размножение гриба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сосны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папоротника гриба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нервная система человека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046925">
        <w:trPr>
          <w:trHeight w:val="148"/>
        </w:trPr>
        <w:tc>
          <w:tcPr>
            <w:tcW w:w="9571" w:type="dxa"/>
            <w:gridSpan w:val="3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 химии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стеклоизделия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алюминий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 химических реакций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Нагреватель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КШХ 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галоген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метала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сушильный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925" w:rsidRPr="00331A4D" w:rsidTr="00F875AD">
        <w:trPr>
          <w:trHeight w:val="148"/>
        </w:trPr>
        <w:tc>
          <w:tcPr>
            <w:tcW w:w="1076" w:type="dxa"/>
          </w:tcPr>
          <w:p w:rsidR="00046925" w:rsidRPr="00331A4D" w:rsidRDefault="00046925" w:rsidP="00046925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046925" w:rsidRDefault="00046925" w:rsidP="000469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Спиртовка</w:t>
            </w:r>
          </w:p>
        </w:tc>
        <w:tc>
          <w:tcPr>
            <w:tcW w:w="1426" w:type="dxa"/>
          </w:tcPr>
          <w:p w:rsidR="00046925" w:rsidRDefault="00046925" w:rsidP="000469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1A4D" w:rsidRPr="00331A4D" w:rsidRDefault="00331A4D" w:rsidP="00331A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31A4D" w:rsidRPr="00331A4D" w:rsidSect="0099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2E4"/>
    <w:multiLevelType w:val="hybridMultilevel"/>
    <w:tmpl w:val="32B249A0"/>
    <w:lvl w:ilvl="0" w:tplc="CDF2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55F89"/>
    <w:multiLevelType w:val="hybridMultilevel"/>
    <w:tmpl w:val="BEA07A70"/>
    <w:lvl w:ilvl="0" w:tplc="4E50C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F54AC"/>
    <w:multiLevelType w:val="hybridMultilevel"/>
    <w:tmpl w:val="16C4BFEA"/>
    <w:lvl w:ilvl="0" w:tplc="65A6F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630F7"/>
    <w:multiLevelType w:val="hybridMultilevel"/>
    <w:tmpl w:val="5590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04983"/>
    <w:multiLevelType w:val="hybridMultilevel"/>
    <w:tmpl w:val="F5A0AD16"/>
    <w:lvl w:ilvl="0" w:tplc="1736B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729AB"/>
    <w:multiLevelType w:val="hybridMultilevel"/>
    <w:tmpl w:val="079AD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0D352E"/>
    <w:multiLevelType w:val="hybridMultilevel"/>
    <w:tmpl w:val="DC2E55E2"/>
    <w:lvl w:ilvl="0" w:tplc="B5DAF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D6B9B"/>
    <w:multiLevelType w:val="hybridMultilevel"/>
    <w:tmpl w:val="BEA8E7B0"/>
    <w:lvl w:ilvl="0" w:tplc="707E1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A54E1"/>
    <w:multiLevelType w:val="hybridMultilevel"/>
    <w:tmpl w:val="20DC22E8"/>
    <w:lvl w:ilvl="0" w:tplc="92741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519EB"/>
    <w:multiLevelType w:val="hybridMultilevel"/>
    <w:tmpl w:val="0B761048"/>
    <w:lvl w:ilvl="0" w:tplc="646AB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D3FD1"/>
    <w:multiLevelType w:val="hybridMultilevel"/>
    <w:tmpl w:val="E5884CE8"/>
    <w:lvl w:ilvl="0" w:tplc="A4EC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23B29"/>
    <w:multiLevelType w:val="hybridMultilevel"/>
    <w:tmpl w:val="B7C6ADCA"/>
    <w:lvl w:ilvl="0" w:tplc="2222D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414BB"/>
    <w:multiLevelType w:val="hybridMultilevel"/>
    <w:tmpl w:val="EAEA9952"/>
    <w:lvl w:ilvl="0" w:tplc="61104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43FEC"/>
    <w:multiLevelType w:val="hybridMultilevel"/>
    <w:tmpl w:val="0BE0F108"/>
    <w:lvl w:ilvl="0" w:tplc="C7E4F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833AC"/>
    <w:multiLevelType w:val="hybridMultilevel"/>
    <w:tmpl w:val="36560F08"/>
    <w:lvl w:ilvl="0" w:tplc="348A0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B0263"/>
    <w:multiLevelType w:val="hybridMultilevel"/>
    <w:tmpl w:val="69DC9D80"/>
    <w:lvl w:ilvl="0" w:tplc="F4680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27E38"/>
    <w:multiLevelType w:val="hybridMultilevel"/>
    <w:tmpl w:val="F9E6804E"/>
    <w:lvl w:ilvl="0" w:tplc="0896B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E254B"/>
    <w:multiLevelType w:val="hybridMultilevel"/>
    <w:tmpl w:val="C81C5948"/>
    <w:lvl w:ilvl="0" w:tplc="2EAAB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0267D"/>
    <w:multiLevelType w:val="hybridMultilevel"/>
    <w:tmpl w:val="8C80A68A"/>
    <w:lvl w:ilvl="0" w:tplc="D19E1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23D43"/>
    <w:multiLevelType w:val="hybridMultilevel"/>
    <w:tmpl w:val="F686294E"/>
    <w:lvl w:ilvl="0" w:tplc="309AD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22E5F"/>
    <w:multiLevelType w:val="hybridMultilevel"/>
    <w:tmpl w:val="3DC044D8"/>
    <w:lvl w:ilvl="0" w:tplc="D31EE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F4A18"/>
    <w:multiLevelType w:val="hybridMultilevel"/>
    <w:tmpl w:val="7A3E0E94"/>
    <w:lvl w:ilvl="0" w:tplc="953CA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753AB"/>
    <w:multiLevelType w:val="hybridMultilevel"/>
    <w:tmpl w:val="3B26B4E8"/>
    <w:lvl w:ilvl="0" w:tplc="A06A6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A589C"/>
    <w:multiLevelType w:val="hybridMultilevel"/>
    <w:tmpl w:val="334EAD26"/>
    <w:lvl w:ilvl="0" w:tplc="FD74E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7291C"/>
    <w:multiLevelType w:val="hybridMultilevel"/>
    <w:tmpl w:val="BD6A262A"/>
    <w:lvl w:ilvl="0" w:tplc="13006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6"/>
  </w:num>
  <w:num w:numId="5">
    <w:abstractNumId w:val="2"/>
  </w:num>
  <w:num w:numId="6">
    <w:abstractNumId w:val="23"/>
  </w:num>
  <w:num w:numId="7">
    <w:abstractNumId w:val="10"/>
  </w:num>
  <w:num w:numId="8">
    <w:abstractNumId w:val="6"/>
  </w:num>
  <w:num w:numId="9">
    <w:abstractNumId w:val="8"/>
  </w:num>
  <w:num w:numId="10">
    <w:abstractNumId w:val="15"/>
  </w:num>
  <w:num w:numId="11">
    <w:abstractNumId w:val="14"/>
  </w:num>
  <w:num w:numId="12">
    <w:abstractNumId w:val="1"/>
  </w:num>
  <w:num w:numId="13">
    <w:abstractNumId w:val="24"/>
  </w:num>
  <w:num w:numId="14">
    <w:abstractNumId w:val="20"/>
  </w:num>
  <w:num w:numId="15">
    <w:abstractNumId w:val="13"/>
  </w:num>
  <w:num w:numId="16">
    <w:abstractNumId w:val="22"/>
  </w:num>
  <w:num w:numId="17">
    <w:abstractNumId w:val="9"/>
  </w:num>
  <w:num w:numId="18">
    <w:abstractNumId w:val="19"/>
  </w:num>
  <w:num w:numId="19">
    <w:abstractNumId w:val="18"/>
  </w:num>
  <w:num w:numId="20">
    <w:abstractNumId w:val="7"/>
  </w:num>
  <w:num w:numId="21">
    <w:abstractNumId w:val="12"/>
  </w:num>
  <w:num w:numId="22">
    <w:abstractNumId w:val="21"/>
  </w:num>
  <w:num w:numId="23">
    <w:abstractNumId w:val="1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1A4D"/>
    <w:rsid w:val="00046925"/>
    <w:rsid w:val="00093B70"/>
    <w:rsid w:val="00106764"/>
    <w:rsid w:val="00291A32"/>
    <w:rsid w:val="00331A4D"/>
    <w:rsid w:val="00332916"/>
    <w:rsid w:val="006A4806"/>
    <w:rsid w:val="00744598"/>
    <w:rsid w:val="00850EA6"/>
    <w:rsid w:val="008E6149"/>
    <w:rsid w:val="00991229"/>
    <w:rsid w:val="00BD5AC6"/>
    <w:rsid w:val="00C87FC4"/>
    <w:rsid w:val="00D055A8"/>
    <w:rsid w:val="00F8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A4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dcterms:created xsi:type="dcterms:W3CDTF">2015-06-11T03:56:00Z</dcterms:created>
  <dcterms:modified xsi:type="dcterms:W3CDTF">2015-06-11T04:21:00Z</dcterms:modified>
</cp:coreProperties>
</file>